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4A75F" w14:textId="777F5649" w:rsidR="00D61B1C" w:rsidRPr="00572BF7" w:rsidRDefault="00D61B1C" w:rsidP="00D61B1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16</w:t>
      </w:r>
      <w:r>
        <w:rPr>
          <w:rFonts w:eastAsia="宋体" w:hint="eastAsia"/>
          <w:lang w:eastAsia="zh-CN"/>
        </w:rPr>
        <w:t>bis</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AD1B54" w:rsidRPr="00AD1B54">
        <w:t>R4-2513916</w:t>
      </w:r>
    </w:p>
    <w:p w14:paraId="1B15BE5B" w14:textId="77777777" w:rsidR="00D61B1C" w:rsidRPr="00444A16" w:rsidRDefault="00D61B1C" w:rsidP="00D61B1C">
      <w:pPr>
        <w:pStyle w:val="aff2"/>
        <w:jc w:val="both"/>
        <w:rPr>
          <w:rFonts w:eastAsia="宋体"/>
          <w:lang w:eastAsia="zh-CN"/>
        </w:rPr>
      </w:pPr>
      <w:r>
        <w:rPr>
          <w:rFonts w:eastAsia="宋体" w:hint="eastAsia"/>
          <w:lang w:eastAsia="zh-CN"/>
        </w:rPr>
        <w:t>Prague</w:t>
      </w:r>
      <w:r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Pr="00B143F9">
        <w:rPr>
          <w:rFonts w:eastAsia="宋体"/>
          <w:lang w:eastAsia="zh-CN"/>
        </w:rPr>
        <w:t xml:space="preserve">, </w:t>
      </w:r>
      <w:r>
        <w:rPr>
          <w:rFonts w:eastAsia="宋体"/>
          <w:lang w:eastAsia="zh-CN"/>
        </w:rPr>
        <w:t>Oct</w:t>
      </w:r>
      <w:r w:rsidRPr="00B143F9">
        <w:rPr>
          <w:rFonts w:eastAsia="宋体"/>
          <w:lang w:eastAsia="zh-CN"/>
        </w:rPr>
        <w:t xml:space="preserve"> </w:t>
      </w:r>
      <w:r>
        <w:rPr>
          <w:rFonts w:eastAsia="宋体"/>
          <w:lang w:eastAsia="zh-CN"/>
        </w:rPr>
        <w:t>13</w:t>
      </w:r>
      <w:r w:rsidRPr="00B143F9">
        <w:rPr>
          <w:rFonts w:eastAsia="宋体"/>
          <w:lang w:eastAsia="zh-CN"/>
        </w:rPr>
        <w:t xml:space="preserve"> – </w:t>
      </w:r>
      <w:r>
        <w:rPr>
          <w:rFonts w:eastAsia="宋体"/>
          <w:lang w:eastAsia="zh-CN"/>
        </w:rPr>
        <w:t>17</w:t>
      </w:r>
      <w:r w:rsidRPr="00B143F9">
        <w:rPr>
          <w:rFonts w:eastAsia="宋体"/>
          <w:lang w:eastAsia="zh-CN"/>
        </w:rPr>
        <w:t>, 202</w:t>
      </w:r>
      <w:r>
        <w:rPr>
          <w:rFonts w:eastAsia="宋体"/>
          <w:lang w:eastAsia="zh-CN"/>
        </w:rPr>
        <w:t>5</w:t>
      </w:r>
    </w:p>
    <w:p w14:paraId="165F20B8" w14:textId="77777777" w:rsidR="00F71A33" w:rsidRPr="00D61B1C" w:rsidRDefault="00F71A33" w:rsidP="00F71A33">
      <w:pPr>
        <w:pStyle w:val="aff2"/>
        <w:rPr>
          <w:rFonts w:eastAsia="宋体"/>
          <w:lang w:eastAsia="zh-CN"/>
        </w:rPr>
      </w:pPr>
    </w:p>
    <w:p w14:paraId="5A76FCA6" w14:textId="7941E3B3"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1C742ED" w14:textId="521A4A1C"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3828" w:rsidRPr="00EB3828">
        <w:rPr>
          <w:rFonts w:ascii="Arial" w:hAnsi="Arial" w:cs="Arial"/>
          <w:sz w:val="22"/>
        </w:rPr>
        <w:t>Work plan for UE RF enhancements for NR FR1, Phase 5</w:t>
      </w:r>
      <w:r w:rsidR="003C7956">
        <w:rPr>
          <w:rFonts w:ascii="Arial" w:hAnsi="Arial" w:cs="Arial"/>
          <w:sz w:val="22"/>
        </w:rPr>
        <w:t xml:space="preserve"> </w:t>
      </w:r>
      <w:r w:rsidR="00164A87">
        <w:rPr>
          <w:rFonts w:ascii="Arial" w:hAnsi="Arial" w:cs="Arial" w:hint="eastAsia"/>
          <w:b/>
          <w:sz w:val="21"/>
        </w:rPr>
        <w:t>——</w:t>
      </w:r>
      <w:r w:rsidR="003C7956">
        <w:rPr>
          <w:rFonts w:ascii="Arial" w:hAnsi="Arial" w:cs="Arial" w:hint="eastAsia"/>
          <w:b/>
          <w:sz w:val="21"/>
        </w:rPr>
        <w:t xml:space="preserve"> </w:t>
      </w:r>
      <w:r w:rsidR="00164A87">
        <w:rPr>
          <w:rFonts w:ascii="Arial" w:hAnsi="Arial" w:cs="Arial" w:hint="eastAsia"/>
          <w:sz w:val="22"/>
        </w:rPr>
        <w:t>HPUE</w:t>
      </w:r>
    </w:p>
    <w:p w14:paraId="745F30AC" w14:textId="728B6872"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61B1C">
        <w:rPr>
          <w:rFonts w:ascii="Arial" w:hAnsi="Arial" w:cs="Arial"/>
          <w:sz w:val="22"/>
        </w:rPr>
        <w:t>7.1.2</w:t>
      </w:r>
    </w:p>
    <w:p w14:paraId="02DB27A1"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2C8C09C1" w14:textId="77777777" w:rsidR="00AD4188" w:rsidRDefault="00062E8E" w:rsidP="00F23E96">
      <w:pPr>
        <w:pStyle w:val="1"/>
        <w:spacing w:after="240"/>
        <w:rPr>
          <w:rFonts w:eastAsia="宋体"/>
          <w:lang w:eastAsia="zh-CN"/>
        </w:rPr>
      </w:pPr>
      <w:r>
        <w:rPr>
          <w:rFonts w:eastAsia="宋体" w:hint="eastAsia"/>
          <w:lang w:eastAsia="zh-CN"/>
        </w:rPr>
        <w:t>Introduction</w:t>
      </w:r>
    </w:p>
    <w:p w14:paraId="135F08C9" w14:textId="4112405E" w:rsidR="009A089A" w:rsidRDefault="00A75BAC" w:rsidP="009A089A">
      <w:r>
        <w:rPr>
          <w:lang w:val="en-US"/>
        </w:rPr>
        <w:t>New WID</w:t>
      </w:r>
      <w:r w:rsidR="00D6761F">
        <w:rPr>
          <w:lang w:val="en-US"/>
        </w:rPr>
        <w:t xml:space="preserve"> </w:t>
      </w:r>
      <w:r>
        <w:rPr>
          <w:lang w:val="en-US"/>
        </w:rPr>
        <w:t>[1] for Rel-</w:t>
      </w:r>
      <w:r w:rsidR="00D61B1C">
        <w:rPr>
          <w:lang w:val="en-US"/>
        </w:rPr>
        <w:t>20</w:t>
      </w:r>
      <w:r>
        <w:rPr>
          <w:lang w:val="en-US"/>
        </w:rPr>
        <w:t xml:space="preserve"> UE RF enhancement was approved in RAN #</w:t>
      </w:r>
      <w:r w:rsidR="006D223A">
        <w:rPr>
          <w:lang w:val="en-US"/>
        </w:rPr>
        <w:t>10</w:t>
      </w:r>
      <w:r w:rsidR="00D61B1C">
        <w:rPr>
          <w:lang w:val="en-US"/>
        </w:rPr>
        <w:t>9</w:t>
      </w:r>
      <w:r w:rsidR="00965D44">
        <w:rPr>
          <w:lang w:val="en-US"/>
        </w:rPr>
        <w:t xml:space="preserve"> meeting. Here we</w:t>
      </w:r>
      <w:r>
        <w:rPr>
          <w:lang w:val="en-US"/>
        </w:rPr>
        <w:t xml:space="preserve"> provide a work plan based on the objectives</w:t>
      </w:r>
      <w:r w:rsidR="00164A87">
        <w:rPr>
          <w:lang w:val="en-US"/>
        </w:rPr>
        <w:t xml:space="preserve"> </w:t>
      </w:r>
      <w:r w:rsidR="00164A87">
        <w:rPr>
          <w:rFonts w:hint="eastAsia"/>
          <w:lang w:val="en-US"/>
        </w:rPr>
        <w:t>of</w:t>
      </w:r>
      <w:r w:rsidR="00164A87">
        <w:rPr>
          <w:lang w:val="en-US"/>
        </w:rPr>
        <w:t xml:space="preserve"> HPUE</w:t>
      </w:r>
      <w:r>
        <w:rPr>
          <w:lang w:val="en-US"/>
        </w:rPr>
        <w:t xml:space="preserve"> for this new WI. </w:t>
      </w:r>
      <w:r w:rsidR="00FF7BE1">
        <w:rPr>
          <w:lang w:val="en-US"/>
        </w:rPr>
        <w:t>This work plan is focusing on the core part.</w:t>
      </w:r>
    </w:p>
    <w:p w14:paraId="3FE0BF11" w14:textId="77777777" w:rsidR="00062E8E" w:rsidRDefault="00965D44" w:rsidP="00F23E96">
      <w:pPr>
        <w:pStyle w:val="1"/>
        <w:spacing w:after="240"/>
        <w:rPr>
          <w:rFonts w:eastAsia="宋体"/>
          <w:lang w:eastAsia="zh-CN"/>
        </w:rPr>
      </w:pPr>
      <w:r>
        <w:rPr>
          <w:rFonts w:eastAsia="宋体"/>
          <w:lang w:eastAsia="zh-CN"/>
        </w:rPr>
        <w:t>Objectives of the WI</w:t>
      </w:r>
    </w:p>
    <w:p w14:paraId="2C0EC3EC" w14:textId="5589A3E3" w:rsidR="00965D44" w:rsidRDefault="00965D44" w:rsidP="00965D44">
      <w:pPr>
        <w:spacing w:after="120"/>
      </w:pPr>
      <w:r w:rsidRPr="004E749C">
        <w:rPr>
          <w:rFonts w:hint="eastAsia"/>
        </w:rPr>
        <w:t>T</w:t>
      </w:r>
      <w:r w:rsidRPr="004E749C">
        <w:t xml:space="preserve">he objectives </w:t>
      </w:r>
      <w:r>
        <w:t xml:space="preserve">of </w:t>
      </w:r>
      <w:r w:rsidR="00906127">
        <w:t xml:space="preserve">HPUE </w:t>
      </w:r>
      <w:r>
        <w:t xml:space="preserve">core part </w:t>
      </w:r>
      <w:r w:rsidRPr="004E749C">
        <w:t>for Rel-</w:t>
      </w:r>
      <w:r w:rsidR="00D61B1C">
        <w:t>20</w:t>
      </w:r>
      <w:r w:rsidRPr="004E749C">
        <w:t xml:space="preserve"> </w:t>
      </w:r>
      <w:r w:rsidR="006D223A">
        <w:t xml:space="preserve">UE </w:t>
      </w:r>
      <w:r w:rsidRPr="004E749C">
        <w:t>RF requirement</w:t>
      </w:r>
      <w:r w:rsidR="006D223A">
        <w:t>s</w:t>
      </w:r>
      <w:r>
        <w:t xml:space="preserve"> are copied as below</w:t>
      </w:r>
      <w:r w:rsidRPr="004E749C">
        <w:t>:</w:t>
      </w:r>
    </w:p>
    <w:p w14:paraId="59C4C19A" w14:textId="77777777" w:rsidR="00D61B1C" w:rsidRPr="00A61082" w:rsidRDefault="00D61B1C" w:rsidP="00D61B1C">
      <w:pPr>
        <w:spacing w:after="60"/>
        <w:jc w:val="both"/>
      </w:pPr>
      <w:bookmarkStart w:id="2" w:name="OLE_LINK21"/>
      <w:bookmarkStart w:id="3" w:name="OLE_LINK6"/>
      <w:r w:rsidRPr="00243D4C">
        <w:rPr>
          <w:b/>
        </w:rPr>
        <w:t xml:space="preserve">High power UE (HPUE) for </w:t>
      </w:r>
      <w:r>
        <w:rPr>
          <w:b/>
        </w:rPr>
        <w:t>NR single carrier operation</w:t>
      </w:r>
    </w:p>
    <w:p w14:paraId="6C4408E9" w14:textId="77777777" w:rsidR="00D61B1C" w:rsidRPr="00E82761" w:rsidRDefault="00D61B1C" w:rsidP="00D61B1C">
      <w:pPr>
        <w:pStyle w:val="afff0"/>
        <w:numPr>
          <w:ilvl w:val="0"/>
          <w:numId w:val="13"/>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0916B5EE"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474E1280"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19288455"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42695D76"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5F3354A0"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4F427962"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443776B9"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1ED2740C" w14:textId="77777777" w:rsidR="00D61B1C" w:rsidRDefault="00D61B1C" w:rsidP="00D61B1C"/>
    <w:p w14:paraId="0ABAA5DD" w14:textId="77777777" w:rsidR="00D61B1C" w:rsidRPr="00E82761" w:rsidRDefault="00D61B1C" w:rsidP="00D61B1C">
      <w:pPr>
        <w:pStyle w:val="afff0"/>
        <w:numPr>
          <w:ilvl w:val="0"/>
          <w:numId w:val="13"/>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3579B6EC"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196B58F3"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46401441"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2355E160"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30B3D899"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7E892C50" w14:textId="77777777" w:rsidR="00D61B1C" w:rsidRDefault="00D61B1C" w:rsidP="00D61B1C">
      <w:pPr>
        <w:rPr>
          <w:lang w:val="en-US"/>
        </w:rPr>
      </w:pPr>
    </w:p>
    <w:p w14:paraId="6F75E4E2" w14:textId="77777777" w:rsidR="00D61B1C" w:rsidRPr="00D254EF" w:rsidRDefault="00D61B1C" w:rsidP="00D61B1C">
      <w:pPr>
        <w:pStyle w:val="afff0"/>
        <w:numPr>
          <w:ilvl w:val="0"/>
          <w:numId w:val="13"/>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18DA9AA1" w14:textId="77777777" w:rsidR="00D61B1C" w:rsidRPr="00D254EF" w:rsidRDefault="00D61B1C" w:rsidP="00D61B1C">
      <w:pPr>
        <w:pStyle w:val="afff0"/>
        <w:numPr>
          <w:ilvl w:val="1"/>
          <w:numId w:val="13"/>
        </w:numPr>
        <w:ind w:firstLine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156AD4F4" w14:textId="77777777" w:rsidR="00D61B1C" w:rsidRPr="00D254EF" w:rsidRDefault="00D61B1C" w:rsidP="00D61B1C">
      <w:pPr>
        <w:pStyle w:val="afff0"/>
        <w:numPr>
          <w:ilvl w:val="2"/>
          <w:numId w:val="13"/>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3E784C8A" w14:textId="77777777" w:rsidR="00D61B1C" w:rsidRPr="00D254EF" w:rsidRDefault="00D61B1C" w:rsidP="00D61B1C">
      <w:pPr>
        <w:pStyle w:val="afff0"/>
        <w:numPr>
          <w:ilvl w:val="2"/>
          <w:numId w:val="13"/>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81D10F1" w14:textId="77777777" w:rsidR="00D61B1C" w:rsidRPr="00D254EF" w:rsidRDefault="00D61B1C" w:rsidP="00D61B1C">
      <w:pPr>
        <w:pStyle w:val="afff0"/>
        <w:numPr>
          <w:ilvl w:val="1"/>
          <w:numId w:val="13"/>
        </w:numPr>
        <w:ind w:firstLineChars="0"/>
        <w:rPr>
          <w:rFonts w:ascii="Times New Roman" w:hAnsi="Times New Roman"/>
          <w:sz w:val="20"/>
          <w:szCs w:val="20"/>
        </w:rPr>
      </w:pPr>
      <w:r w:rsidRPr="00D254EF">
        <w:rPr>
          <w:rFonts w:ascii="Times New Roman" w:hAnsi="Times New Roman"/>
          <w:sz w:val="20"/>
          <w:szCs w:val="20"/>
        </w:rPr>
        <w:t>This work is to start in 2026 Q4</w:t>
      </w:r>
    </w:p>
    <w:p w14:paraId="7E1FB9F9" w14:textId="77777777" w:rsidR="00D61B1C" w:rsidRPr="00D254EF" w:rsidRDefault="00D61B1C" w:rsidP="00D61B1C">
      <w:pPr>
        <w:jc w:val="both"/>
        <w:rPr>
          <w:lang w:val="en-US"/>
        </w:rPr>
      </w:pPr>
    </w:p>
    <w:p w14:paraId="222E9027" w14:textId="77777777" w:rsidR="00D61B1C" w:rsidRPr="00E82761" w:rsidRDefault="00D61B1C" w:rsidP="00D61B1C">
      <w:pPr>
        <w:pStyle w:val="afff0"/>
        <w:numPr>
          <w:ilvl w:val="0"/>
          <w:numId w:val="13"/>
        </w:numPr>
        <w:ind w:firstLineChars="0"/>
        <w:rPr>
          <w:rFonts w:ascii="Times New Roman" w:hAnsi="Times New Roman"/>
          <w:sz w:val="20"/>
          <w:szCs w:val="20"/>
        </w:rPr>
      </w:pPr>
      <w:r w:rsidRPr="00E82761">
        <w:rPr>
          <w:rFonts w:ascii="Times New Roman" w:hAnsi="Times New Roman"/>
          <w:sz w:val="20"/>
          <w:szCs w:val="20"/>
        </w:rPr>
        <w:t>2Tx for TDD bands for FWA UE</w:t>
      </w:r>
    </w:p>
    <w:p w14:paraId="6F5CE408"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59A50C21"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2BCF2655"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44FE4446" w14:textId="77777777" w:rsidR="00D61B1C" w:rsidRPr="00E82761" w:rsidRDefault="00D61B1C" w:rsidP="00D61B1C">
      <w:pPr>
        <w:pStyle w:val="afff0"/>
        <w:numPr>
          <w:ilvl w:val="1"/>
          <w:numId w:val="13"/>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698E1083" w14:textId="77777777" w:rsidR="00D61B1C" w:rsidRPr="00E82761" w:rsidRDefault="00D61B1C" w:rsidP="00D61B1C">
      <w:pPr>
        <w:pStyle w:val="afff0"/>
        <w:numPr>
          <w:ilvl w:val="2"/>
          <w:numId w:val="13"/>
        </w:numPr>
        <w:ind w:firstLine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0A1C5EB0" w14:textId="77777777" w:rsidR="00D61B1C" w:rsidRPr="00E82761" w:rsidRDefault="00D61B1C" w:rsidP="00D61B1C">
      <w:pPr>
        <w:pStyle w:val="afff0"/>
        <w:numPr>
          <w:ilvl w:val="1"/>
          <w:numId w:val="13"/>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6EF4DEFF" w14:textId="77777777" w:rsidR="00D61B1C" w:rsidRPr="00C83BEF" w:rsidRDefault="00D61B1C" w:rsidP="00D61B1C">
      <w:pPr>
        <w:spacing w:after="60"/>
        <w:jc w:val="both"/>
        <w:rPr>
          <w:b/>
        </w:rPr>
      </w:pPr>
      <w:r>
        <w:rPr>
          <w:rFonts w:hint="eastAsia"/>
          <w:b/>
        </w:rPr>
        <w:lastRenderedPageBreak/>
        <w:t>General for all the areas</w:t>
      </w:r>
    </w:p>
    <w:p w14:paraId="431BE262" w14:textId="77777777" w:rsidR="00D61B1C" w:rsidRDefault="00D61B1C" w:rsidP="00D61B1C">
      <w:pPr>
        <w:pStyle w:val="afff0"/>
        <w:numPr>
          <w:ilvl w:val="0"/>
          <w:numId w:val="13"/>
        </w:numPr>
        <w:ind w:firstLineChars="0"/>
        <w:rPr>
          <w:rFonts w:ascii="Times New Roman" w:hAnsi="Times New Roman"/>
          <w:sz w:val="20"/>
          <w:szCs w:val="20"/>
        </w:rPr>
      </w:pPr>
      <w:r w:rsidRPr="005464CA">
        <w:rPr>
          <w:rFonts w:ascii="Times New Roman" w:hAnsi="Times New Roman"/>
          <w:sz w:val="20"/>
          <w:szCs w:val="20"/>
        </w:rPr>
        <w:t>Specify release independence requ</w:t>
      </w:r>
      <w:r>
        <w:rPr>
          <w:rFonts w:ascii="Times New Roman" w:hAnsi="Times New Roman"/>
          <w:sz w:val="20"/>
          <w:szCs w:val="20"/>
        </w:rPr>
        <w:t>irements for the core part in TS 38.307, if needed and feasible.</w:t>
      </w:r>
    </w:p>
    <w:p w14:paraId="1C8C2A95" w14:textId="3E3A3309" w:rsidR="00FF7BE1" w:rsidRPr="00D61B1C" w:rsidRDefault="00FF7BE1" w:rsidP="006D223A">
      <w:pPr>
        <w:spacing w:after="0"/>
        <w:rPr>
          <w:lang w:val="x-none"/>
        </w:rPr>
      </w:pPr>
    </w:p>
    <w:bookmarkEnd w:id="2"/>
    <w:bookmarkEnd w:id="3"/>
    <w:p w14:paraId="484A68D9" w14:textId="77777777" w:rsidR="00965D44" w:rsidRDefault="00965D44" w:rsidP="00965D44">
      <w:pPr>
        <w:pStyle w:val="1"/>
        <w:spacing w:after="240"/>
        <w:rPr>
          <w:rFonts w:eastAsia="宋体"/>
          <w:lang w:eastAsia="zh-CN"/>
        </w:rPr>
      </w:pPr>
      <w:r>
        <w:rPr>
          <w:rFonts w:eastAsia="宋体"/>
          <w:lang w:eastAsia="zh-CN"/>
        </w:rPr>
        <w:t>Work plan</w:t>
      </w:r>
    </w:p>
    <w:p w14:paraId="69A53B0D" w14:textId="1253072F" w:rsidR="00965D44" w:rsidRDefault="0018048E" w:rsidP="00965D44">
      <w:r>
        <w:t>The TU budget for Rel-</w:t>
      </w:r>
      <w:r w:rsidR="00D61B1C">
        <w:t>20</w:t>
      </w:r>
      <w:r w:rsidR="008C2196">
        <w:t xml:space="preserve"> </w:t>
      </w:r>
      <w:r>
        <w:t>UE RF enhancement</w:t>
      </w:r>
      <w:r w:rsidR="008C2196">
        <w:t>s</w:t>
      </w:r>
      <w:r>
        <w:t xml:space="preserve"> is cited </w:t>
      </w:r>
      <w:r w:rsidR="008C2196">
        <w:t>as below</w:t>
      </w:r>
      <w:r>
        <w:t>.</w:t>
      </w:r>
    </w:p>
    <w:p w14:paraId="16475731" w14:textId="58E3DA0C" w:rsidR="003C7956" w:rsidRDefault="003C7956" w:rsidP="003C7956">
      <w:pPr>
        <w:jc w:val="center"/>
      </w:pPr>
      <w:r>
        <w:rPr>
          <w:rFonts w:ascii="Arial" w:hAnsi="Arial" w:cs="Arial" w:hint="eastAsia"/>
          <w:b/>
          <w:sz w:val="21"/>
        </w:rPr>
        <w:t>Table</w:t>
      </w:r>
      <w:r>
        <w:rPr>
          <w:rFonts w:ascii="Arial" w:hAnsi="Arial" w:cs="Arial"/>
          <w:b/>
          <w:sz w:val="21"/>
        </w:rPr>
        <w:t xml:space="preserve"> 1: </w:t>
      </w:r>
      <w:r>
        <w:rPr>
          <w:rFonts w:ascii="Arial" w:hAnsi="Arial" w:cs="Arial" w:hint="eastAsia"/>
          <w:b/>
          <w:sz w:val="21"/>
        </w:rPr>
        <w:t>TU</w:t>
      </w:r>
      <w:r>
        <w:rPr>
          <w:rFonts w:ascii="Arial" w:hAnsi="Arial" w:cs="Arial"/>
          <w:b/>
          <w:sz w:val="21"/>
        </w:rPr>
        <w:t xml:space="preserve"> budget for </w:t>
      </w:r>
      <w:r w:rsidRPr="00965D44">
        <w:rPr>
          <w:rFonts w:ascii="Arial" w:hAnsi="Arial" w:cs="Arial"/>
          <w:b/>
          <w:sz w:val="21"/>
        </w:rPr>
        <w:t>Rel-</w:t>
      </w:r>
      <w:r>
        <w:rPr>
          <w:rFonts w:ascii="Arial" w:hAnsi="Arial" w:cs="Arial"/>
          <w:b/>
          <w:sz w:val="21"/>
        </w:rPr>
        <w:t>20</w:t>
      </w:r>
      <w:r w:rsidRPr="00965D44">
        <w:rPr>
          <w:rFonts w:ascii="Arial" w:hAnsi="Arial" w:cs="Arial"/>
          <w:b/>
          <w:sz w:val="21"/>
        </w:rPr>
        <w:t xml:space="preserve"> UE RF enhancement</w:t>
      </w:r>
      <w:r>
        <w:rPr>
          <w:rFonts w:ascii="Arial" w:hAnsi="Arial" w:cs="Arial"/>
          <w:b/>
          <w:sz w:val="21"/>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2"/>
        <w:gridCol w:w="382"/>
        <w:gridCol w:w="382"/>
        <w:gridCol w:w="382"/>
        <w:gridCol w:w="382"/>
        <w:gridCol w:w="382"/>
        <w:gridCol w:w="382"/>
        <w:gridCol w:w="381"/>
        <w:gridCol w:w="381"/>
        <w:gridCol w:w="381"/>
        <w:gridCol w:w="381"/>
        <w:gridCol w:w="381"/>
        <w:gridCol w:w="381"/>
        <w:gridCol w:w="381"/>
        <w:gridCol w:w="381"/>
        <w:gridCol w:w="381"/>
        <w:gridCol w:w="381"/>
        <w:gridCol w:w="381"/>
        <w:gridCol w:w="366"/>
      </w:tblGrid>
      <w:tr w:rsidR="00B838CF" w:rsidRPr="00FD6B68" w14:paraId="52EBA5E3" w14:textId="77777777" w:rsidTr="00F93C68">
        <w:trPr>
          <w:trHeight w:val="312"/>
        </w:trPr>
        <w:tc>
          <w:tcPr>
            <w:tcW w:w="1444" w:type="pct"/>
            <w:vMerge w:val="restart"/>
            <w:shd w:val="clear" w:color="auto" w:fill="auto"/>
            <w:noWrap/>
            <w:tcMar>
              <w:top w:w="15" w:type="dxa"/>
              <w:left w:w="15" w:type="dxa"/>
              <w:bottom w:w="0" w:type="dxa"/>
              <w:right w:w="15" w:type="dxa"/>
            </w:tcMar>
            <w:vAlign w:val="center"/>
            <w:hideMark/>
          </w:tcPr>
          <w:p w14:paraId="02D742FC"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Topics</w:t>
            </w:r>
          </w:p>
        </w:tc>
        <w:tc>
          <w:tcPr>
            <w:tcW w:w="790" w:type="pct"/>
            <w:gridSpan w:val="4"/>
            <w:shd w:val="clear" w:color="auto" w:fill="auto"/>
            <w:noWrap/>
            <w:tcMar>
              <w:top w:w="15" w:type="dxa"/>
              <w:left w:w="15" w:type="dxa"/>
              <w:bottom w:w="0" w:type="dxa"/>
              <w:right w:w="15" w:type="dxa"/>
            </w:tcMar>
            <w:vAlign w:val="center"/>
            <w:hideMark/>
          </w:tcPr>
          <w:p w14:paraId="1731682F" w14:textId="4CB6C225"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Q</w:t>
            </w:r>
            <w:r w:rsidR="008B764A" w:rsidRPr="00906127">
              <w:rPr>
                <w:rFonts w:ascii="Arial" w:hAnsi="Arial" w:cs="Arial"/>
                <w:color w:val="000000"/>
                <w:sz w:val="15"/>
                <w:szCs w:val="16"/>
              </w:rPr>
              <w:t>4</w:t>
            </w:r>
            <w:r w:rsidRPr="00906127">
              <w:rPr>
                <w:rFonts w:ascii="Arial" w:hAnsi="Arial" w:cs="Arial"/>
                <w:color w:val="000000"/>
                <w:sz w:val="15"/>
                <w:szCs w:val="16"/>
              </w:rPr>
              <w:t>'202</w:t>
            </w:r>
            <w:r w:rsidR="00D61B1C" w:rsidRPr="00906127">
              <w:rPr>
                <w:rFonts w:ascii="Arial" w:hAnsi="Arial" w:cs="Arial"/>
                <w:color w:val="000000"/>
                <w:sz w:val="15"/>
                <w:szCs w:val="16"/>
              </w:rPr>
              <w:t>5</w:t>
            </w:r>
          </w:p>
        </w:tc>
        <w:tc>
          <w:tcPr>
            <w:tcW w:w="395" w:type="pct"/>
            <w:gridSpan w:val="2"/>
            <w:shd w:val="clear" w:color="auto" w:fill="auto"/>
            <w:noWrap/>
            <w:tcMar>
              <w:top w:w="15" w:type="dxa"/>
              <w:left w:w="15" w:type="dxa"/>
              <w:bottom w:w="0" w:type="dxa"/>
              <w:right w:w="15" w:type="dxa"/>
            </w:tcMar>
            <w:vAlign w:val="center"/>
            <w:hideMark/>
          </w:tcPr>
          <w:p w14:paraId="5D76941D" w14:textId="729B995D"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Q</w:t>
            </w:r>
            <w:r w:rsidR="008B764A" w:rsidRPr="00906127">
              <w:rPr>
                <w:rFonts w:ascii="Arial" w:hAnsi="Arial" w:cs="Arial"/>
                <w:color w:val="000000"/>
                <w:sz w:val="15"/>
                <w:szCs w:val="16"/>
              </w:rPr>
              <w:t>1</w:t>
            </w:r>
            <w:r w:rsidRPr="00906127">
              <w:rPr>
                <w:rFonts w:ascii="Arial" w:hAnsi="Arial" w:cs="Arial"/>
                <w:color w:val="000000"/>
                <w:sz w:val="15"/>
                <w:szCs w:val="16"/>
              </w:rPr>
              <w:t>'202</w:t>
            </w:r>
            <w:r w:rsidR="00D61B1C" w:rsidRPr="00906127">
              <w:rPr>
                <w:rFonts w:ascii="Arial" w:hAnsi="Arial" w:cs="Arial"/>
                <w:color w:val="000000"/>
                <w:sz w:val="15"/>
                <w:szCs w:val="16"/>
              </w:rPr>
              <w:t>6</w:t>
            </w:r>
          </w:p>
        </w:tc>
        <w:tc>
          <w:tcPr>
            <w:tcW w:w="790" w:type="pct"/>
            <w:gridSpan w:val="4"/>
            <w:shd w:val="clear" w:color="auto" w:fill="auto"/>
            <w:vAlign w:val="center"/>
          </w:tcPr>
          <w:p w14:paraId="291D007E" w14:textId="4166E21D"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Q</w:t>
            </w:r>
            <w:r w:rsidR="008B764A" w:rsidRPr="00906127">
              <w:rPr>
                <w:rFonts w:ascii="Arial" w:hAnsi="Arial" w:cs="Arial"/>
                <w:color w:val="000000"/>
                <w:sz w:val="15"/>
                <w:szCs w:val="16"/>
              </w:rPr>
              <w:t>2</w:t>
            </w:r>
            <w:r w:rsidRPr="00906127">
              <w:rPr>
                <w:rFonts w:ascii="Arial" w:hAnsi="Arial" w:cs="Arial"/>
                <w:color w:val="000000"/>
                <w:sz w:val="15"/>
                <w:szCs w:val="16"/>
              </w:rPr>
              <w:t>'202</w:t>
            </w:r>
            <w:r w:rsidR="00D61B1C" w:rsidRPr="00906127">
              <w:rPr>
                <w:rFonts w:ascii="Arial" w:hAnsi="Arial" w:cs="Arial"/>
                <w:color w:val="000000"/>
                <w:sz w:val="15"/>
                <w:szCs w:val="16"/>
              </w:rPr>
              <w:t>6</w:t>
            </w:r>
          </w:p>
        </w:tc>
        <w:tc>
          <w:tcPr>
            <w:tcW w:w="395" w:type="pct"/>
            <w:gridSpan w:val="2"/>
            <w:shd w:val="clear" w:color="auto" w:fill="auto"/>
            <w:noWrap/>
            <w:tcMar>
              <w:top w:w="15" w:type="dxa"/>
              <w:left w:w="15" w:type="dxa"/>
              <w:bottom w:w="0" w:type="dxa"/>
              <w:right w:w="15" w:type="dxa"/>
            </w:tcMar>
            <w:vAlign w:val="center"/>
            <w:hideMark/>
          </w:tcPr>
          <w:p w14:paraId="58A8A116" w14:textId="53A7B58B"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Q</w:t>
            </w:r>
            <w:r w:rsidR="008B764A" w:rsidRPr="00906127">
              <w:rPr>
                <w:rFonts w:ascii="Arial" w:hAnsi="Arial" w:cs="Arial"/>
                <w:color w:val="000000"/>
                <w:sz w:val="15"/>
                <w:szCs w:val="16"/>
              </w:rPr>
              <w:t>3</w:t>
            </w:r>
            <w:r w:rsidRPr="00906127">
              <w:rPr>
                <w:rFonts w:ascii="Arial" w:hAnsi="Arial" w:cs="Arial"/>
                <w:color w:val="000000"/>
                <w:sz w:val="15"/>
                <w:szCs w:val="16"/>
              </w:rPr>
              <w:t>'202</w:t>
            </w:r>
            <w:r w:rsidR="00D61B1C" w:rsidRPr="00906127">
              <w:rPr>
                <w:rFonts w:ascii="Arial" w:hAnsi="Arial" w:cs="Arial"/>
                <w:color w:val="000000"/>
                <w:sz w:val="15"/>
                <w:szCs w:val="16"/>
              </w:rPr>
              <w:t>6</w:t>
            </w:r>
          </w:p>
        </w:tc>
        <w:tc>
          <w:tcPr>
            <w:tcW w:w="790" w:type="pct"/>
            <w:gridSpan w:val="4"/>
            <w:shd w:val="clear" w:color="auto" w:fill="auto"/>
            <w:vAlign w:val="center"/>
          </w:tcPr>
          <w:p w14:paraId="5838B57D" w14:textId="02A1986D"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Q</w:t>
            </w:r>
            <w:r w:rsidR="008B764A" w:rsidRPr="00906127">
              <w:rPr>
                <w:rFonts w:ascii="Arial" w:hAnsi="Arial" w:cs="Arial"/>
                <w:color w:val="000000"/>
                <w:sz w:val="15"/>
                <w:szCs w:val="16"/>
              </w:rPr>
              <w:t>4</w:t>
            </w:r>
            <w:r w:rsidRPr="00906127">
              <w:rPr>
                <w:rFonts w:ascii="Arial" w:hAnsi="Arial" w:cs="Arial"/>
                <w:color w:val="000000"/>
                <w:sz w:val="15"/>
                <w:szCs w:val="16"/>
              </w:rPr>
              <w:t>'202</w:t>
            </w:r>
            <w:r w:rsidR="00D61B1C" w:rsidRPr="00906127">
              <w:rPr>
                <w:rFonts w:ascii="Arial" w:hAnsi="Arial" w:cs="Arial"/>
                <w:color w:val="000000"/>
                <w:sz w:val="15"/>
                <w:szCs w:val="16"/>
              </w:rPr>
              <w:t>6</w:t>
            </w:r>
          </w:p>
        </w:tc>
        <w:tc>
          <w:tcPr>
            <w:tcW w:w="395" w:type="pct"/>
            <w:gridSpan w:val="2"/>
            <w:shd w:val="clear" w:color="auto" w:fill="auto"/>
            <w:noWrap/>
            <w:tcMar>
              <w:top w:w="15" w:type="dxa"/>
              <w:left w:w="15" w:type="dxa"/>
              <w:bottom w:w="0" w:type="dxa"/>
              <w:right w:w="15" w:type="dxa"/>
            </w:tcMar>
            <w:vAlign w:val="center"/>
            <w:hideMark/>
          </w:tcPr>
          <w:p w14:paraId="129756DA" w14:textId="47B2A224"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Q</w:t>
            </w:r>
            <w:r w:rsidR="008B764A">
              <w:rPr>
                <w:rFonts w:ascii="Arial" w:hAnsi="Arial" w:cs="Arial"/>
                <w:color w:val="000000"/>
                <w:sz w:val="15"/>
                <w:szCs w:val="16"/>
              </w:rPr>
              <w:t>1</w:t>
            </w:r>
            <w:r w:rsidRPr="00906127">
              <w:rPr>
                <w:rFonts w:ascii="Arial" w:hAnsi="Arial" w:cs="Arial"/>
                <w:color w:val="000000"/>
                <w:sz w:val="15"/>
                <w:szCs w:val="16"/>
              </w:rPr>
              <w:t>'202</w:t>
            </w:r>
            <w:r w:rsidR="00D61B1C" w:rsidRPr="00906127">
              <w:rPr>
                <w:rFonts w:ascii="Arial" w:hAnsi="Arial" w:cs="Arial"/>
                <w:color w:val="000000"/>
                <w:sz w:val="15"/>
                <w:szCs w:val="16"/>
              </w:rPr>
              <w:t>7</w:t>
            </w:r>
          </w:p>
        </w:tc>
      </w:tr>
      <w:tr w:rsidR="00B838CF" w:rsidRPr="00FD6B68" w14:paraId="697E9C1D" w14:textId="77777777" w:rsidTr="00F93C68">
        <w:trPr>
          <w:trHeight w:val="208"/>
        </w:trPr>
        <w:tc>
          <w:tcPr>
            <w:tcW w:w="1444" w:type="pct"/>
            <w:vMerge/>
            <w:vAlign w:val="center"/>
            <w:hideMark/>
          </w:tcPr>
          <w:p w14:paraId="3547D440" w14:textId="77777777" w:rsidR="00B838CF" w:rsidRPr="00906127" w:rsidRDefault="00B838CF" w:rsidP="00906127">
            <w:pPr>
              <w:snapToGrid w:val="0"/>
              <w:spacing w:after="0" w:line="288" w:lineRule="auto"/>
              <w:rPr>
                <w:rFonts w:ascii="Arial" w:hAnsi="Arial" w:cs="Arial"/>
                <w:color w:val="000000"/>
                <w:sz w:val="15"/>
                <w:szCs w:val="16"/>
              </w:rPr>
            </w:pPr>
          </w:p>
        </w:tc>
        <w:tc>
          <w:tcPr>
            <w:tcW w:w="395" w:type="pct"/>
            <w:gridSpan w:val="2"/>
            <w:shd w:val="clear" w:color="auto" w:fill="auto"/>
            <w:noWrap/>
            <w:tcMar>
              <w:top w:w="15" w:type="dxa"/>
              <w:left w:w="15" w:type="dxa"/>
              <w:bottom w:w="0" w:type="dxa"/>
              <w:right w:w="15" w:type="dxa"/>
            </w:tcMar>
            <w:vAlign w:val="center"/>
            <w:hideMark/>
          </w:tcPr>
          <w:p w14:paraId="1FA66C79"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4E9C33E6" w14:textId="1D0872EB"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#11</w:t>
            </w:r>
            <w:r w:rsidR="00D61B1C" w:rsidRPr="00906127">
              <w:rPr>
                <w:rFonts w:ascii="Arial" w:hAnsi="Arial" w:cs="Arial"/>
                <w:color w:val="000000"/>
                <w:sz w:val="15"/>
                <w:szCs w:val="16"/>
              </w:rPr>
              <w:t>6</w:t>
            </w:r>
            <w:r w:rsidRPr="00906127">
              <w:rPr>
                <w:rFonts w:ascii="Arial" w:hAnsi="Arial" w:cs="Arial"/>
                <w:color w:val="000000"/>
                <w:sz w:val="15"/>
                <w:szCs w:val="16"/>
              </w:rPr>
              <w:t>bis</w:t>
            </w:r>
          </w:p>
        </w:tc>
        <w:tc>
          <w:tcPr>
            <w:tcW w:w="395" w:type="pct"/>
            <w:gridSpan w:val="2"/>
            <w:shd w:val="clear" w:color="auto" w:fill="auto"/>
            <w:noWrap/>
            <w:tcMar>
              <w:top w:w="15" w:type="dxa"/>
              <w:left w:w="15" w:type="dxa"/>
              <w:bottom w:w="0" w:type="dxa"/>
              <w:right w:w="15" w:type="dxa"/>
            </w:tcMar>
            <w:vAlign w:val="center"/>
            <w:hideMark/>
          </w:tcPr>
          <w:p w14:paraId="597FE581"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1A9475BC" w14:textId="2E115B06"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#11</w:t>
            </w:r>
            <w:r w:rsidR="00D61B1C" w:rsidRPr="00906127">
              <w:rPr>
                <w:rFonts w:ascii="Arial" w:hAnsi="Arial" w:cs="Arial"/>
                <w:color w:val="000000"/>
                <w:sz w:val="15"/>
                <w:szCs w:val="16"/>
              </w:rPr>
              <w:t>7</w:t>
            </w:r>
          </w:p>
        </w:tc>
        <w:tc>
          <w:tcPr>
            <w:tcW w:w="395" w:type="pct"/>
            <w:gridSpan w:val="2"/>
            <w:shd w:val="clear" w:color="auto" w:fill="auto"/>
            <w:noWrap/>
            <w:tcMar>
              <w:top w:w="15" w:type="dxa"/>
              <w:left w:w="15" w:type="dxa"/>
              <w:bottom w:w="0" w:type="dxa"/>
              <w:right w:w="15" w:type="dxa"/>
            </w:tcMar>
            <w:vAlign w:val="center"/>
            <w:hideMark/>
          </w:tcPr>
          <w:p w14:paraId="4C75680A"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4F25310E" w14:textId="57032B0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#11</w:t>
            </w:r>
            <w:r w:rsidR="00D61B1C" w:rsidRPr="00906127">
              <w:rPr>
                <w:rFonts w:ascii="Arial" w:hAnsi="Arial" w:cs="Arial"/>
                <w:color w:val="000000"/>
                <w:sz w:val="15"/>
                <w:szCs w:val="16"/>
              </w:rPr>
              <w:t>8</w:t>
            </w:r>
          </w:p>
        </w:tc>
        <w:tc>
          <w:tcPr>
            <w:tcW w:w="395" w:type="pct"/>
            <w:gridSpan w:val="2"/>
            <w:shd w:val="clear" w:color="auto" w:fill="auto"/>
            <w:noWrap/>
            <w:tcMar>
              <w:top w:w="15" w:type="dxa"/>
              <w:left w:w="15" w:type="dxa"/>
              <w:bottom w:w="0" w:type="dxa"/>
              <w:right w:w="15" w:type="dxa"/>
            </w:tcMar>
            <w:vAlign w:val="center"/>
            <w:hideMark/>
          </w:tcPr>
          <w:p w14:paraId="60D7D5BA"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532F3323" w14:textId="3C87D246"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#11</w:t>
            </w:r>
            <w:r w:rsidR="00D61B1C" w:rsidRPr="00906127">
              <w:rPr>
                <w:rFonts w:ascii="Arial" w:hAnsi="Arial" w:cs="Arial"/>
                <w:color w:val="000000"/>
                <w:sz w:val="15"/>
                <w:szCs w:val="16"/>
              </w:rPr>
              <w:t>8</w:t>
            </w:r>
            <w:r w:rsidRPr="00906127">
              <w:rPr>
                <w:rFonts w:ascii="Arial" w:hAnsi="Arial" w:cs="Arial"/>
                <w:color w:val="000000"/>
                <w:sz w:val="15"/>
                <w:szCs w:val="16"/>
              </w:rPr>
              <w:t>bis</w:t>
            </w:r>
          </w:p>
        </w:tc>
        <w:tc>
          <w:tcPr>
            <w:tcW w:w="395" w:type="pct"/>
            <w:gridSpan w:val="2"/>
            <w:shd w:val="clear" w:color="auto" w:fill="auto"/>
            <w:noWrap/>
            <w:tcMar>
              <w:top w:w="15" w:type="dxa"/>
              <w:left w:w="15" w:type="dxa"/>
              <w:bottom w:w="0" w:type="dxa"/>
              <w:right w:w="15" w:type="dxa"/>
            </w:tcMar>
            <w:vAlign w:val="center"/>
            <w:hideMark/>
          </w:tcPr>
          <w:p w14:paraId="54C99523"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546B4E3C" w14:textId="64186683"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#11</w:t>
            </w:r>
            <w:r w:rsidR="00D61B1C" w:rsidRPr="00906127">
              <w:rPr>
                <w:rFonts w:ascii="Arial" w:hAnsi="Arial" w:cs="Arial"/>
                <w:color w:val="000000"/>
                <w:sz w:val="15"/>
                <w:szCs w:val="16"/>
              </w:rPr>
              <w:t>9</w:t>
            </w:r>
          </w:p>
        </w:tc>
        <w:tc>
          <w:tcPr>
            <w:tcW w:w="395" w:type="pct"/>
            <w:gridSpan w:val="2"/>
            <w:shd w:val="clear" w:color="auto" w:fill="auto"/>
            <w:noWrap/>
            <w:tcMar>
              <w:top w:w="15" w:type="dxa"/>
              <w:left w:w="15" w:type="dxa"/>
              <w:bottom w:w="0" w:type="dxa"/>
              <w:right w:w="15" w:type="dxa"/>
            </w:tcMar>
            <w:vAlign w:val="center"/>
            <w:hideMark/>
          </w:tcPr>
          <w:p w14:paraId="33A52A91"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625EBD30" w14:textId="01CFAED2"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w:t>
            </w:r>
            <w:r w:rsidR="00D61B1C" w:rsidRPr="00906127">
              <w:rPr>
                <w:rFonts w:ascii="Arial" w:hAnsi="Arial" w:cs="Arial"/>
                <w:color w:val="000000"/>
                <w:sz w:val="15"/>
                <w:szCs w:val="16"/>
              </w:rPr>
              <w:t>20</w:t>
            </w:r>
          </w:p>
        </w:tc>
        <w:tc>
          <w:tcPr>
            <w:tcW w:w="395" w:type="pct"/>
            <w:gridSpan w:val="2"/>
            <w:shd w:val="clear" w:color="auto" w:fill="auto"/>
            <w:noWrap/>
            <w:tcMar>
              <w:top w:w="15" w:type="dxa"/>
              <w:left w:w="15" w:type="dxa"/>
              <w:bottom w:w="0" w:type="dxa"/>
              <w:right w:w="15" w:type="dxa"/>
            </w:tcMar>
            <w:vAlign w:val="center"/>
            <w:hideMark/>
          </w:tcPr>
          <w:p w14:paraId="678CC356"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1E2E9F79" w14:textId="25C0877E"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w:t>
            </w:r>
            <w:r w:rsidR="00D61B1C" w:rsidRPr="00906127">
              <w:rPr>
                <w:rFonts w:ascii="Arial" w:hAnsi="Arial" w:cs="Arial"/>
                <w:color w:val="000000"/>
                <w:sz w:val="15"/>
                <w:szCs w:val="16"/>
              </w:rPr>
              <w:t>20</w:t>
            </w:r>
            <w:r w:rsidRPr="00906127">
              <w:rPr>
                <w:rFonts w:ascii="Arial" w:hAnsi="Arial" w:cs="Arial"/>
                <w:color w:val="000000"/>
                <w:sz w:val="15"/>
                <w:szCs w:val="16"/>
              </w:rPr>
              <w:t>bis</w:t>
            </w:r>
          </w:p>
        </w:tc>
        <w:tc>
          <w:tcPr>
            <w:tcW w:w="395" w:type="pct"/>
            <w:gridSpan w:val="2"/>
            <w:shd w:val="clear" w:color="auto" w:fill="auto"/>
            <w:noWrap/>
            <w:tcMar>
              <w:top w:w="15" w:type="dxa"/>
              <w:left w:w="15" w:type="dxa"/>
              <w:bottom w:w="0" w:type="dxa"/>
              <w:right w:w="15" w:type="dxa"/>
            </w:tcMar>
            <w:vAlign w:val="center"/>
            <w:hideMark/>
          </w:tcPr>
          <w:p w14:paraId="7DA8A7A4"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4A3431BE" w14:textId="1F62F2C5"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w:t>
            </w:r>
            <w:r w:rsidR="00D61B1C" w:rsidRPr="00906127">
              <w:rPr>
                <w:rFonts w:ascii="Arial" w:hAnsi="Arial" w:cs="Arial"/>
                <w:color w:val="000000"/>
                <w:sz w:val="15"/>
                <w:szCs w:val="16"/>
              </w:rPr>
              <w:t>21</w:t>
            </w:r>
          </w:p>
        </w:tc>
        <w:tc>
          <w:tcPr>
            <w:tcW w:w="395" w:type="pct"/>
            <w:gridSpan w:val="2"/>
            <w:shd w:val="clear" w:color="auto" w:fill="auto"/>
            <w:noWrap/>
            <w:tcMar>
              <w:top w:w="15" w:type="dxa"/>
              <w:left w:w="15" w:type="dxa"/>
              <w:bottom w:w="0" w:type="dxa"/>
              <w:right w:w="15" w:type="dxa"/>
            </w:tcMar>
            <w:vAlign w:val="center"/>
            <w:hideMark/>
          </w:tcPr>
          <w:p w14:paraId="4F6526E8"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RAN4</w:t>
            </w:r>
          </w:p>
          <w:p w14:paraId="769266CC" w14:textId="2606634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#1</w:t>
            </w:r>
            <w:r w:rsidR="00D61B1C" w:rsidRPr="00906127">
              <w:rPr>
                <w:rFonts w:ascii="Arial" w:hAnsi="Arial" w:cs="Arial"/>
                <w:color w:val="000000"/>
                <w:sz w:val="15"/>
                <w:szCs w:val="16"/>
              </w:rPr>
              <w:t>22</w:t>
            </w:r>
          </w:p>
        </w:tc>
      </w:tr>
      <w:tr w:rsidR="00B838CF" w:rsidRPr="00FD6B68" w14:paraId="76740FF3" w14:textId="77777777" w:rsidTr="003C7956">
        <w:trPr>
          <w:trHeight w:val="152"/>
        </w:trPr>
        <w:tc>
          <w:tcPr>
            <w:tcW w:w="1444" w:type="pct"/>
            <w:vMerge/>
            <w:vAlign w:val="center"/>
            <w:hideMark/>
          </w:tcPr>
          <w:p w14:paraId="3937F60D" w14:textId="77777777" w:rsidR="00B838CF" w:rsidRPr="00906127" w:rsidRDefault="00B838CF" w:rsidP="00906127">
            <w:pPr>
              <w:snapToGrid w:val="0"/>
              <w:spacing w:after="0" w:line="288" w:lineRule="auto"/>
              <w:rPr>
                <w:rFonts w:ascii="Arial" w:hAnsi="Arial" w:cs="Arial"/>
                <w:color w:val="000000"/>
                <w:sz w:val="15"/>
                <w:szCs w:val="16"/>
              </w:rPr>
            </w:pPr>
          </w:p>
        </w:tc>
        <w:tc>
          <w:tcPr>
            <w:tcW w:w="198" w:type="pct"/>
            <w:shd w:val="clear" w:color="auto" w:fill="auto"/>
            <w:noWrap/>
            <w:tcMar>
              <w:top w:w="15" w:type="dxa"/>
              <w:left w:w="15" w:type="dxa"/>
              <w:bottom w:w="0" w:type="dxa"/>
              <w:right w:w="15" w:type="dxa"/>
            </w:tcMar>
            <w:vAlign w:val="center"/>
            <w:hideMark/>
          </w:tcPr>
          <w:p w14:paraId="32E731AE"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6A69BBB2"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noWrap/>
            <w:tcMar>
              <w:top w:w="15" w:type="dxa"/>
              <w:left w:w="15" w:type="dxa"/>
              <w:bottom w:w="0" w:type="dxa"/>
              <w:right w:w="15" w:type="dxa"/>
            </w:tcMar>
            <w:vAlign w:val="center"/>
            <w:hideMark/>
          </w:tcPr>
          <w:p w14:paraId="7552938C"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7BF353AC"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noWrap/>
            <w:tcMar>
              <w:top w:w="15" w:type="dxa"/>
              <w:left w:w="15" w:type="dxa"/>
              <w:bottom w:w="0" w:type="dxa"/>
              <w:right w:w="15" w:type="dxa"/>
            </w:tcMar>
            <w:vAlign w:val="center"/>
            <w:hideMark/>
          </w:tcPr>
          <w:p w14:paraId="40DDEA64"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1C75D061"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noWrap/>
            <w:tcMar>
              <w:top w:w="15" w:type="dxa"/>
              <w:left w:w="15" w:type="dxa"/>
              <w:bottom w:w="0" w:type="dxa"/>
              <w:right w:w="15" w:type="dxa"/>
            </w:tcMar>
            <w:vAlign w:val="center"/>
            <w:hideMark/>
          </w:tcPr>
          <w:p w14:paraId="6EC7C8BE"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016D0103"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tcMar>
              <w:top w:w="15" w:type="dxa"/>
              <w:left w:w="15" w:type="dxa"/>
              <w:bottom w:w="0" w:type="dxa"/>
              <w:right w:w="15" w:type="dxa"/>
            </w:tcMar>
            <w:vAlign w:val="center"/>
            <w:hideMark/>
          </w:tcPr>
          <w:p w14:paraId="4DCC776D"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380E784D"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noWrap/>
            <w:tcMar>
              <w:top w:w="15" w:type="dxa"/>
              <w:left w:w="15" w:type="dxa"/>
              <w:bottom w:w="0" w:type="dxa"/>
              <w:right w:w="15" w:type="dxa"/>
            </w:tcMar>
            <w:vAlign w:val="center"/>
            <w:hideMark/>
          </w:tcPr>
          <w:p w14:paraId="1E29EFE7"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49E520CC"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noWrap/>
            <w:tcMar>
              <w:top w:w="15" w:type="dxa"/>
              <w:left w:w="15" w:type="dxa"/>
              <w:bottom w:w="0" w:type="dxa"/>
              <w:right w:w="15" w:type="dxa"/>
            </w:tcMar>
            <w:vAlign w:val="center"/>
            <w:hideMark/>
          </w:tcPr>
          <w:p w14:paraId="76280E91"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79C3D66B"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noWrap/>
            <w:tcMar>
              <w:top w:w="15" w:type="dxa"/>
              <w:left w:w="15" w:type="dxa"/>
              <w:bottom w:w="0" w:type="dxa"/>
              <w:right w:w="15" w:type="dxa"/>
            </w:tcMar>
            <w:vAlign w:val="center"/>
            <w:hideMark/>
          </w:tcPr>
          <w:p w14:paraId="6905CFEA"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1F062664"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c>
          <w:tcPr>
            <w:tcW w:w="198" w:type="pct"/>
            <w:shd w:val="clear" w:color="auto" w:fill="auto"/>
            <w:noWrap/>
            <w:tcMar>
              <w:top w:w="15" w:type="dxa"/>
              <w:left w:w="15" w:type="dxa"/>
              <w:bottom w:w="0" w:type="dxa"/>
              <w:right w:w="15" w:type="dxa"/>
            </w:tcMar>
            <w:vAlign w:val="center"/>
            <w:hideMark/>
          </w:tcPr>
          <w:p w14:paraId="49FB90C3"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RF</w:t>
            </w:r>
          </w:p>
        </w:tc>
        <w:tc>
          <w:tcPr>
            <w:tcW w:w="198" w:type="pct"/>
            <w:shd w:val="clear" w:color="auto" w:fill="auto"/>
            <w:noWrap/>
            <w:tcMar>
              <w:top w:w="15" w:type="dxa"/>
              <w:left w:w="15" w:type="dxa"/>
              <w:bottom w:w="0" w:type="dxa"/>
              <w:right w:w="15" w:type="dxa"/>
            </w:tcMar>
            <w:vAlign w:val="center"/>
            <w:hideMark/>
          </w:tcPr>
          <w:p w14:paraId="52ED58CA" w14:textId="77777777" w:rsidR="00B838CF" w:rsidRPr="00906127" w:rsidRDefault="00B838CF" w:rsidP="00906127">
            <w:pPr>
              <w:snapToGrid w:val="0"/>
              <w:spacing w:after="0" w:line="288" w:lineRule="auto"/>
              <w:jc w:val="center"/>
              <w:rPr>
                <w:rFonts w:ascii="Arial" w:hAnsi="Arial" w:cs="Arial"/>
                <w:color w:val="000000"/>
                <w:sz w:val="15"/>
                <w:szCs w:val="16"/>
              </w:rPr>
            </w:pPr>
            <w:r w:rsidRPr="00906127">
              <w:rPr>
                <w:rFonts w:ascii="Arial" w:hAnsi="Arial" w:cs="Arial"/>
                <w:color w:val="000000"/>
                <w:sz w:val="15"/>
                <w:szCs w:val="16"/>
              </w:rPr>
              <w:t>RD</w:t>
            </w:r>
          </w:p>
        </w:tc>
      </w:tr>
      <w:tr w:rsidR="00B838CF" w:rsidRPr="00FD6B68" w14:paraId="3277469C" w14:textId="77777777" w:rsidTr="003C7956">
        <w:trPr>
          <w:trHeight w:val="45"/>
        </w:trPr>
        <w:tc>
          <w:tcPr>
            <w:tcW w:w="1444" w:type="pct"/>
            <w:shd w:val="clear" w:color="auto" w:fill="auto"/>
            <w:noWrap/>
            <w:tcMar>
              <w:top w:w="15" w:type="dxa"/>
              <w:left w:w="15" w:type="dxa"/>
              <w:bottom w:w="0" w:type="dxa"/>
              <w:right w:w="15" w:type="dxa"/>
            </w:tcMar>
            <w:vAlign w:val="center"/>
            <w:hideMark/>
          </w:tcPr>
          <w:p w14:paraId="5D94E3EC" w14:textId="77777777" w:rsidR="00B838CF" w:rsidRPr="00906127" w:rsidRDefault="00B838CF" w:rsidP="00906127">
            <w:pPr>
              <w:snapToGrid w:val="0"/>
              <w:spacing w:after="0" w:line="288" w:lineRule="auto"/>
              <w:jc w:val="center"/>
              <w:rPr>
                <w:rFonts w:ascii="Arial" w:hAnsi="Arial" w:cs="Arial"/>
                <w:b/>
                <w:bCs/>
                <w:sz w:val="15"/>
                <w:szCs w:val="16"/>
              </w:rPr>
            </w:pPr>
            <w:r w:rsidRPr="00906127">
              <w:rPr>
                <w:rFonts w:ascii="Arial" w:hAnsi="Arial" w:cs="Arial"/>
                <w:b/>
                <w:bCs/>
                <w:sz w:val="15"/>
                <w:szCs w:val="16"/>
              </w:rPr>
              <w:t>UE RF enhancement</w:t>
            </w:r>
            <w:r w:rsidR="00F93C68" w:rsidRPr="00906127">
              <w:rPr>
                <w:rFonts w:ascii="Arial" w:hAnsi="Arial" w:cs="Arial"/>
                <w:b/>
                <w:bCs/>
                <w:sz w:val="15"/>
                <w:szCs w:val="16"/>
              </w:rPr>
              <w:t>s</w:t>
            </w:r>
            <w:r w:rsidRPr="00906127">
              <w:rPr>
                <w:rFonts w:ascii="Arial" w:hAnsi="Arial" w:cs="Arial"/>
                <w:b/>
                <w:bCs/>
                <w:sz w:val="15"/>
                <w:szCs w:val="16"/>
              </w:rPr>
              <w:t xml:space="preserve"> (Core)</w:t>
            </w:r>
          </w:p>
        </w:tc>
        <w:tc>
          <w:tcPr>
            <w:tcW w:w="198" w:type="pct"/>
            <w:shd w:val="clear" w:color="auto" w:fill="auto"/>
            <w:noWrap/>
            <w:tcMar>
              <w:top w:w="15" w:type="dxa"/>
              <w:left w:w="15" w:type="dxa"/>
              <w:bottom w:w="0" w:type="dxa"/>
              <w:right w:w="15" w:type="dxa"/>
            </w:tcMar>
            <w:vAlign w:val="center"/>
            <w:hideMark/>
          </w:tcPr>
          <w:p w14:paraId="33F8BE4F" w14:textId="77777777"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0.5</w:t>
            </w:r>
          </w:p>
        </w:tc>
        <w:tc>
          <w:tcPr>
            <w:tcW w:w="198" w:type="pct"/>
            <w:shd w:val="clear" w:color="auto" w:fill="auto"/>
            <w:noWrap/>
            <w:tcMar>
              <w:top w:w="15" w:type="dxa"/>
              <w:left w:w="15" w:type="dxa"/>
              <w:bottom w:w="0" w:type="dxa"/>
              <w:right w:w="15" w:type="dxa"/>
            </w:tcMar>
            <w:vAlign w:val="center"/>
            <w:hideMark/>
          </w:tcPr>
          <w:p w14:paraId="68A9B3EA"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51680255" w14:textId="77777777"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0.5</w:t>
            </w:r>
          </w:p>
        </w:tc>
        <w:tc>
          <w:tcPr>
            <w:tcW w:w="198" w:type="pct"/>
            <w:shd w:val="clear" w:color="auto" w:fill="auto"/>
            <w:noWrap/>
            <w:tcMar>
              <w:top w:w="15" w:type="dxa"/>
              <w:left w:w="15" w:type="dxa"/>
              <w:bottom w:w="0" w:type="dxa"/>
              <w:right w:w="15" w:type="dxa"/>
            </w:tcMar>
            <w:vAlign w:val="center"/>
            <w:hideMark/>
          </w:tcPr>
          <w:p w14:paraId="1E2E470E"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7068A532" w14:textId="21345915" w:rsidR="00B838CF" w:rsidRPr="00906127" w:rsidRDefault="00D61B1C" w:rsidP="00906127">
            <w:pPr>
              <w:snapToGrid w:val="0"/>
              <w:spacing w:after="0" w:line="288" w:lineRule="auto"/>
              <w:jc w:val="center"/>
              <w:rPr>
                <w:rFonts w:ascii="Arial" w:hAnsi="Arial" w:cs="Arial"/>
                <w:sz w:val="15"/>
                <w:szCs w:val="16"/>
              </w:rPr>
            </w:pPr>
            <w:r w:rsidRPr="00906127">
              <w:rPr>
                <w:rFonts w:ascii="Arial" w:hAnsi="Arial" w:cs="Arial"/>
                <w:sz w:val="15"/>
                <w:szCs w:val="16"/>
              </w:rPr>
              <w:t>0.75</w:t>
            </w:r>
          </w:p>
        </w:tc>
        <w:tc>
          <w:tcPr>
            <w:tcW w:w="198" w:type="pct"/>
            <w:shd w:val="clear" w:color="auto" w:fill="auto"/>
            <w:noWrap/>
            <w:tcMar>
              <w:top w:w="15" w:type="dxa"/>
              <w:left w:w="15" w:type="dxa"/>
              <w:bottom w:w="0" w:type="dxa"/>
              <w:right w:w="15" w:type="dxa"/>
            </w:tcMar>
            <w:vAlign w:val="center"/>
          </w:tcPr>
          <w:p w14:paraId="79966972" w14:textId="33CDFA8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1A58250A" w14:textId="3B3C9DB1" w:rsidR="00B838CF" w:rsidRPr="00906127" w:rsidRDefault="00D61B1C" w:rsidP="00906127">
            <w:pPr>
              <w:snapToGrid w:val="0"/>
              <w:spacing w:after="0" w:line="288" w:lineRule="auto"/>
              <w:jc w:val="center"/>
              <w:rPr>
                <w:rFonts w:ascii="Arial" w:hAnsi="Arial" w:cs="Arial"/>
                <w:sz w:val="15"/>
                <w:szCs w:val="16"/>
              </w:rPr>
            </w:pPr>
            <w:r w:rsidRPr="00906127">
              <w:rPr>
                <w:rFonts w:ascii="Arial" w:hAnsi="Arial" w:cs="Arial"/>
                <w:sz w:val="15"/>
                <w:szCs w:val="16"/>
              </w:rPr>
              <w:t>0.75</w:t>
            </w:r>
          </w:p>
        </w:tc>
        <w:tc>
          <w:tcPr>
            <w:tcW w:w="198" w:type="pct"/>
            <w:shd w:val="clear" w:color="auto" w:fill="auto"/>
            <w:noWrap/>
            <w:tcMar>
              <w:top w:w="15" w:type="dxa"/>
              <w:left w:w="15" w:type="dxa"/>
              <w:bottom w:w="0" w:type="dxa"/>
              <w:right w:w="15" w:type="dxa"/>
            </w:tcMar>
            <w:vAlign w:val="center"/>
            <w:hideMark/>
          </w:tcPr>
          <w:p w14:paraId="4291B664" w14:textId="1F7A51D7"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w:t>
            </w:r>
            <w:r w:rsidR="00D61B1C" w:rsidRPr="00906127">
              <w:rPr>
                <w:rFonts w:ascii="Arial" w:hAnsi="Arial" w:cs="Arial"/>
                <w:sz w:val="15"/>
                <w:szCs w:val="16"/>
              </w:rPr>
              <w:t>2</w:t>
            </w:r>
            <w:r w:rsidRPr="00906127">
              <w:rPr>
                <w:rFonts w:ascii="Arial" w:hAnsi="Arial" w:cs="Arial"/>
                <w:sz w:val="15"/>
                <w:szCs w:val="16"/>
              </w:rPr>
              <w:t>5</w:t>
            </w:r>
          </w:p>
        </w:tc>
        <w:tc>
          <w:tcPr>
            <w:tcW w:w="198" w:type="pct"/>
            <w:shd w:val="clear" w:color="auto" w:fill="auto"/>
            <w:noWrap/>
            <w:tcMar>
              <w:top w:w="15" w:type="dxa"/>
              <w:left w:w="15" w:type="dxa"/>
              <w:bottom w:w="0" w:type="dxa"/>
              <w:right w:w="15" w:type="dxa"/>
            </w:tcMar>
            <w:vAlign w:val="center"/>
            <w:hideMark/>
          </w:tcPr>
          <w:p w14:paraId="6B0EF849" w14:textId="5B61D646" w:rsidR="00B838CF" w:rsidRPr="00906127" w:rsidRDefault="00D61B1C" w:rsidP="00906127">
            <w:pPr>
              <w:snapToGrid w:val="0"/>
              <w:spacing w:after="0" w:line="288" w:lineRule="auto"/>
              <w:jc w:val="center"/>
              <w:rPr>
                <w:rFonts w:ascii="Arial" w:hAnsi="Arial" w:cs="Arial"/>
                <w:sz w:val="15"/>
                <w:szCs w:val="16"/>
              </w:rPr>
            </w:pPr>
            <w:r w:rsidRPr="00906127">
              <w:rPr>
                <w:rFonts w:ascii="Arial" w:hAnsi="Arial" w:cs="Arial"/>
                <w:sz w:val="15"/>
                <w:szCs w:val="16"/>
              </w:rPr>
              <w:t>0.75</w:t>
            </w:r>
          </w:p>
        </w:tc>
        <w:tc>
          <w:tcPr>
            <w:tcW w:w="198" w:type="pct"/>
            <w:shd w:val="clear" w:color="auto" w:fill="auto"/>
            <w:noWrap/>
            <w:tcMar>
              <w:top w:w="15" w:type="dxa"/>
              <w:left w:w="15" w:type="dxa"/>
              <w:bottom w:w="0" w:type="dxa"/>
              <w:right w:w="15" w:type="dxa"/>
            </w:tcMar>
            <w:vAlign w:val="center"/>
            <w:hideMark/>
          </w:tcPr>
          <w:p w14:paraId="3858002E" w14:textId="53661904"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w:t>
            </w:r>
            <w:r w:rsidR="00D61B1C" w:rsidRPr="00906127">
              <w:rPr>
                <w:rFonts w:ascii="Arial" w:hAnsi="Arial" w:cs="Arial"/>
                <w:sz w:val="15"/>
                <w:szCs w:val="16"/>
              </w:rPr>
              <w:t>2</w:t>
            </w:r>
            <w:r w:rsidRPr="00906127">
              <w:rPr>
                <w:rFonts w:ascii="Arial" w:hAnsi="Arial" w:cs="Arial"/>
                <w:sz w:val="15"/>
                <w:szCs w:val="16"/>
              </w:rPr>
              <w:t>5</w:t>
            </w:r>
          </w:p>
        </w:tc>
        <w:tc>
          <w:tcPr>
            <w:tcW w:w="198" w:type="pct"/>
            <w:shd w:val="clear" w:color="auto" w:fill="auto"/>
            <w:noWrap/>
            <w:tcMar>
              <w:top w:w="15" w:type="dxa"/>
              <w:left w:w="15" w:type="dxa"/>
              <w:bottom w:w="0" w:type="dxa"/>
              <w:right w:w="15" w:type="dxa"/>
            </w:tcMar>
            <w:vAlign w:val="center"/>
            <w:hideMark/>
          </w:tcPr>
          <w:p w14:paraId="230BC1B3" w14:textId="286122F3" w:rsidR="00B838CF" w:rsidRPr="00906127" w:rsidRDefault="00D61B1C" w:rsidP="00906127">
            <w:pPr>
              <w:snapToGrid w:val="0"/>
              <w:spacing w:after="0" w:line="288" w:lineRule="auto"/>
              <w:jc w:val="center"/>
              <w:rPr>
                <w:rFonts w:ascii="Arial" w:hAnsi="Arial" w:cs="Arial"/>
                <w:sz w:val="15"/>
                <w:szCs w:val="16"/>
              </w:rPr>
            </w:pPr>
            <w:r w:rsidRPr="00906127">
              <w:rPr>
                <w:rFonts w:ascii="Arial" w:hAnsi="Arial" w:cs="Arial"/>
                <w:sz w:val="15"/>
                <w:szCs w:val="16"/>
              </w:rPr>
              <w:t>0.75</w:t>
            </w:r>
          </w:p>
        </w:tc>
        <w:tc>
          <w:tcPr>
            <w:tcW w:w="198" w:type="pct"/>
            <w:shd w:val="clear" w:color="auto" w:fill="auto"/>
            <w:noWrap/>
            <w:tcMar>
              <w:top w:w="15" w:type="dxa"/>
              <w:left w:w="15" w:type="dxa"/>
              <w:bottom w:w="0" w:type="dxa"/>
              <w:right w:w="15" w:type="dxa"/>
            </w:tcMar>
            <w:vAlign w:val="center"/>
            <w:hideMark/>
          </w:tcPr>
          <w:p w14:paraId="1512B377" w14:textId="3186877D"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w:t>
            </w:r>
            <w:r w:rsidR="00D61B1C" w:rsidRPr="00906127">
              <w:rPr>
                <w:rFonts w:ascii="Arial" w:hAnsi="Arial" w:cs="Arial"/>
                <w:sz w:val="15"/>
                <w:szCs w:val="16"/>
              </w:rPr>
              <w:t>2</w:t>
            </w:r>
            <w:r w:rsidRPr="00906127">
              <w:rPr>
                <w:rFonts w:ascii="Arial" w:hAnsi="Arial" w:cs="Arial"/>
                <w:sz w:val="15"/>
                <w:szCs w:val="16"/>
              </w:rPr>
              <w:t>5</w:t>
            </w:r>
          </w:p>
        </w:tc>
        <w:tc>
          <w:tcPr>
            <w:tcW w:w="198" w:type="pct"/>
            <w:shd w:val="clear" w:color="auto" w:fill="auto"/>
            <w:noWrap/>
            <w:tcMar>
              <w:top w:w="15" w:type="dxa"/>
              <w:left w:w="15" w:type="dxa"/>
              <w:bottom w:w="0" w:type="dxa"/>
              <w:right w:w="15" w:type="dxa"/>
            </w:tcMar>
            <w:vAlign w:val="center"/>
            <w:hideMark/>
          </w:tcPr>
          <w:p w14:paraId="097BA1FE" w14:textId="40DB7109" w:rsidR="00B838CF" w:rsidRPr="00906127" w:rsidRDefault="00D61B1C" w:rsidP="00906127">
            <w:pPr>
              <w:snapToGrid w:val="0"/>
              <w:spacing w:after="0" w:line="288" w:lineRule="auto"/>
              <w:jc w:val="center"/>
              <w:rPr>
                <w:rFonts w:ascii="Arial" w:hAnsi="Arial" w:cs="Arial"/>
                <w:sz w:val="15"/>
                <w:szCs w:val="16"/>
              </w:rPr>
            </w:pPr>
            <w:r w:rsidRPr="00906127">
              <w:rPr>
                <w:rFonts w:ascii="Arial" w:hAnsi="Arial" w:cs="Arial"/>
                <w:sz w:val="15"/>
                <w:szCs w:val="16"/>
              </w:rPr>
              <w:t>0.75</w:t>
            </w:r>
          </w:p>
        </w:tc>
        <w:tc>
          <w:tcPr>
            <w:tcW w:w="198" w:type="pct"/>
            <w:shd w:val="clear" w:color="auto" w:fill="auto"/>
            <w:noWrap/>
            <w:tcMar>
              <w:top w:w="15" w:type="dxa"/>
              <w:left w:w="15" w:type="dxa"/>
              <w:bottom w:w="0" w:type="dxa"/>
              <w:right w:w="15" w:type="dxa"/>
            </w:tcMar>
            <w:vAlign w:val="center"/>
            <w:hideMark/>
          </w:tcPr>
          <w:p w14:paraId="670244DE" w14:textId="77777777"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0.25</w:t>
            </w:r>
          </w:p>
        </w:tc>
        <w:tc>
          <w:tcPr>
            <w:tcW w:w="198" w:type="pct"/>
            <w:shd w:val="clear" w:color="auto" w:fill="auto"/>
            <w:noWrap/>
            <w:tcMar>
              <w:top w:w="15" w:type="dxa"/>
              <w:left w:w="15" w:type="dxa"/>
              <w:bottom w:w="0" w:type="dxa"/>
              <w:right w:w="15" w:type="dxa"/>
            </w:tcMar>
            <w:vAlign w:val="center"/>
            <w:hideMark/>
          </w:tcPr>
          <w:p w14:paraId="5D18F04F" w14:textId="3E903042" w:rsidR="00B838CF" w:rsidRPr="00906127" w:rsidRDefault="00D61B1C" w:rsidP="00906127">
            <w:pPr>
              <w:snapToGrid w:val="0"/>
              <w:spacing w:after="0" w:line="288" w:lineRule="auto"/>
              <w:jc w:val="center"/>
              <w:rPr>
                <w:rFonts w:ascii="Arial" w:hAnsi="Arial" w:cs="Arial"/>
                <w:sz w:val="15"/>
                <w:szCs w:val="16"/>
              </w:rPr>
            </w:pPr>
            <w:r w:rsidRPr="00906127">
              <w:rPr>
                <w:rFonts w:ascii="Arial" w:hAnsi="Arial" w:cs="Arial"/>
                <w:sz w:val="15"/>
                <w:szCs w:val="16"/>
              </w:rPr>
              <w:t>0.75</w:t>
            </w:r>
          </w:p>
        </w:tc>
        <w:tc>
          <w:tcPr>
            <w:tcW w:w="198" w:type="pct"/>
            <w:shd w:val="clear" w:color="auto" w:fill="auto"/>
            <w:noWrap/>
            <w:tcMar>
              <w:top w:w="15" w:type="dxa"/>
              <w:left w:w="15" w:type="dxa"/>
              <w:bottom w:w="0" w:type="dxa"/>
              <w:right w:w="15" w:type="dxa"/>
            </w:tcMar>
            <w:vAlign w:val="center"/>
            <w:hideMark/>
          </w:tcPr>
          <w:p w14:paraId="20C7E39D" w14:textId="77777777"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0.25</w:t>
            </w:r>
          </w:p>
        </w:tc>
        <w:tc>
          <w:tcPr>
            <w:tcW w:w="198" w:type="pct"/>
            <w:shd w:val="clear" w:color="auto" w:fill="auto"/>
            <w:noWrap/>
            <w:tcMar>
              <w:top w:w="15" w:type="dxa"/>
              <w:left w:w="15" w:type="dxa"/>
              <w:bottom w:w="0" w:type="dxa"/>
              <w:right w:w="15" w:type="dxa"/>
            </w:tcMar>
            <w:vAlign w:val="center"/>
            <w:hideMark/>
          </w:tcPr>
          <w:p w14:paraId="2F73BA81" w14:textId="7919F569" w:rsidR="00B838CF" w:rsidRPr="00906127" w:rsidRDefault="00D61B1C" w:rsidP="00906127">
            <w:pPr>
              <w:snapToGrid w:val="0"/>
              <w:spacing w:after="0" w:line="288" w:lineRule="auto"/>
              <w:jc w:val="center"/>
              <w:rPr>
                <w:rFonts w:ascii="Arial" w:hAnsi="Arial" w:cs="Arial"/>
                <w:sz w:val="15"/>
                <w:szCs w:val="16"/>
              </w:rPr>
            </w:pPr>
            <w:r w:rsidRPr="00906127">
              <w:rPr>
                <w:rFonts w:ascii="Arial" w:hAnsi="Arial" w:cs="Arial"/>
                <w:sz w:val="15"/>
                <w:szCs w:val="16"/>
              </w:rPr>
              <w:t>0.5</w:t>
            </w:r>
          </w:p>
        </w:tc>
        <w:tc>
          <w:tcPr>
            <w:tcW w:w="198" w:type="pct"/>
            <w:shd w:val="clear" w:color="auto" w:fill="auto"/>
            <w:noWrap/>
            <w:tcMar>
              <w:top w:w="15" w:type="dxa"/>
              <w:left w:w="15" w:type="dxa"/>
              <w:bottom w:w="0" w:type="dxa"/>
              <w:right w:w="15" w:type="dxa"/>
            </w:tcMar>
            <w:vAlign w:val="center"/>
            <w:hideMark/>
          </w:tcPr>
          <w:p w14:paraId="05C6B0BF" w14:textId="77777777"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0.25</w:t>
            </w:r>
          </w:p>
        </w:tc>
      </w:tr>
      <w:tr w:rsidR="00B838CF" w:rsidRPr="00FD6B68" w14:paraId="33E5A5FC" w14:textId="77777777" w:rsidTr="003C7956">
        <w:trPr>
          <w:trHeight w:val="160"/>
        </w:trPr>
        <w:tc>
          <w:tcPr>
            <w:tcW w:w="1444" w:type="pct"/>
            <w:shd w:val="clear" w:color="auto" w:fill="auto"/>
            <w:noWrap/>
            <w:tcMar>
              <w:top w:w="15" w:type="dxa"/>
              <w:left w:w="15" w:type="dxa"/>
              <w:bottom w:w="0" w:type="dxa"/>
              <w:right w:w="15" w:type="dxa"/>
            </w:tcMar>
            <w:vAlign w:val="center"/>
            <w:hideMark/>
          </w:tcPr>
          <w:p w14:paraId="24DCA37E" w14:textId="77777777" w:rsidR="00B838CF" w:rsidRPr="00906127" w:rsidRDefault="00B838CF" w:rsidP="00906127">
            <w:pPr>
              <w:snapToGrid w:val="0"/>
              <w:spacing w:after="0" w:line="288" w:lineRule="auto"/>
              <w:jc w:val="center"/>
              <w:rPr>
                <w:rFonts w:ascii="Arial" w:hAnsi="Arial" w:cs="Arial"/>
                <w:b/>
                <w:bCs/>
                <w:sz w:val="15"/>
                <w:szCs w:val="16"/>
              </w:rPr>
            </w:pPr>
            <w:r w:rsidRPr="00906127">
              <w:rPr>
                <w:rFonts w:ascii="Arial" w:hAnsi="Arial" w:cs="Arial"/>
                <w:b/>
                <w:bCs/>
                <w:sz w:val="15"/>
                <w:szCs w:val="16"/>
              </w:rPr>
              <w:t>UE RF enhancement</w:t>
            </w:r>
            <w:r w:rsidR="00F93C68" w:rsidRPr="00906127">
              <w:rPr>
                <w:rFonts w:ascii="Arial" w:hAnsi="Arial" w:cs="Arial"/>
                <w:b/>
                <w:bCs/>
                <w:sz w:val="15"/>
                <w:szCs w:val="16"/>
              </w:rPr>
              <w:t>s</w:t>
            </w:r>
            <w:r w:rsidRPr="00906127">
              <w:rPr>
                <w:rFonts w:ascii="Arial" w:hAnsi="Arial" w:cs="Arial"/>
                <w:b/>
                <w:bCs/>
                <w:sz w:val="15"/>
                <w:szCs w:val="16"/>
              </w:rPr>
              <w:t xml:space="preserve"> (Perf)</w:t>
            </w:r>
          </w:p>
        </w:tc>
        <w:tc>
          <w:tcPr>
            <w:tcW w:w="198" w:type="pct"/>
            <w:shd w:val="clear" w:color="auto" w:fill="auto"/>
            <w:noWrap/>
            <w:tcMar>
              <w:top w:w="15" w:type="dxa"/>
              <w:left w:w="15" w:type="dxa"/>
              <w:bottom w:w="0" w:type="dxa"/>
              <w:right w:w="15" w:type="dxa"/>
            </w:tcMar>
            <w:vAlign w:val="center"/>
            <w:hideMark/>
          </w:tcPr>
          <w:p w14:paraId="3F78E3ED"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1BCCDC0F"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1D22E093"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5E0E38EC"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62AAA78C"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47EAA2B1"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0F702B4F"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5D3A225B"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1A44E0CA"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5F707627"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7871AF06"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3C5478DC"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hideMark/>
          </w:tcPr>
          <w:p w14:paraId="0FAD572F"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07F64F97" w14:textId="0D3A21C1"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0F57F919"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3CFBF220" w14:textId="7768F81C"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28847863" w14:textId="77777777" w:rsidR="00B838CF" w:rsidRPr="00906127" w:rsidRDefault="00B838CF" w:rsidP="00906127">
            <w:pPr>
              <w:snapToGrid w:val="0"/>
              <w:spacing w:after="0" w:line="288" w:lineRule="auto"/>
              <w:jc w:val="center"/>
              <w:rPr>
                <w:rFonts w:ascii="Arial" w:hAnsi="Arial" w:cs="Arial"/>
                <w:sz w:val="15"/>
                <w:szCs w:val="16"/>
              </w:rPr>
            </w:pPr>
          </w:p>
        </w:tc>
        <w:tc>
          <w:tcPr>
            <w:tcW w:w="198" w:type="pct"/>
            <w:shd w:val="clear" w:color="auto" w:fill="auto"/>
            <w:noWrap/>
            <w:tcMar>
              <w:top w:w="15" w:type="dxa"/>
              <w:left w:w="15" w:type="dxa"/>
              <w:bottom w:w="0" w:type="dxa"/>
              <w:right w:w="15" w:type="dxa"/>
            </w:tcMar>
            <w:vAlign w:val="center"/>
          </w:tcPr>
          <w:p w14:paraId="7D0B41BB" w14:textId="77777777" w:rsidR="00B838CF" w:rsidRPr="00906127" w:rsidRDefault="00B838CF" w:rsidP="00906127">
            <w:pPr>
              <w:snapToGrid w:val="0"/>
              <w:spacing w:after="0" w:line="288" w:lineRule="auto"/>
              <w:jc w:val="center"/>
              <w:rPr>
                <w:rFonts w:ascii="Arial" w:hAnsi="Arial" w:cs="Arial"/>
                <w:sz w:val="15"/>
                <w:szCs w:val="16"/>
              </w:rPr>
            </w:pPr>
            <w:r w:rsidRPr="00906127">
              <w:rPr>
                <w:rFonts w:ascii="Arial" w:hAnsi="Arial" w:cs="Arial"/>
                <w:sz w:val="15"/>
                <w:szCs w:val="16"/>
              </w:rPr>
              <w:t>0.25</w:t>
            </w:r>
          </w:p>
        </w:tc>
      </w:tr>
    </w:tbl>
    <w:p w14:paraId="7C63A32A" w14:textId="62D9FA8F" w:rsidR="003C7956" w:rsidRDefault="003C7956" w:rsidP="00906127">
      <w:pPr>
        <w:spacing w:beforeLines="100" w:before="240" w:afterLines="50" w:after="120"/>
        <w:jc w:val="both"/>
      </w:pPr>
      <w:r>
        <w:rPr>
          <w:rFonts w:hint="eastAsia"/>
        </w:rPr>
        <w:t>A</w:t>
      </w:r>
      <w:r>
        <w:t xml:space="preserve">ccording to the WI objectives and TU allocation, </w:t>
      </w:r>
      <w:r w:rsidR="00906127">
        <w:t xml:space="preserve">the work plan for </w:t>
      </w:r>
      <w:r w:rsidR="00906127">
        <w:rPr>
          <w:rFonts w:hint="eastAsia"/>
        </w:rPr>
        <w:t>Rel-</w:t>
      </w:r>
      <w:r w:rsidR="00906127">
        <w:t>20 HPUE enhancements is summarized as below:</w:t>
      </w:r>
    </w:p>
    <w:p w14:paraId="0ABF331E" w14:textId="21F6CCF9" w:rsidR="00164A87" w:rsidRDefault="003C7956" w:rsidP="00906127">
      <w:pPr>
        <w:snapToGrid w:val="0"/>
        <w:spacing w:afterLines="50" w:after="120"/>
        <w:jc w:val="center"/>
      </w:pPr>
      <w:r>
        <w:rPr>
          <w:rFonts w:ascii="Arial" w:hAnsi="Arial" w:cs="Arial"/>
          <w:b/>
          <w:sz w:val="21"/>
        </w:rPr>
        <w:t xml:space="preserve">Table 2: </w:t>
      </w:r>
      <w:r w:rsidR="00164A87" w:rsidRPr="00965D44">
        <w:rPr>
          <w:rFonts w:ascii="Arial" w:hAnsi="Arial" w:cs="Arial"/>
          <w:b/>
          <w:sz w:val="21"/>
        </w:rPr>
        <w:t>Work plan</w:t>
      </w:r>
      <w:r w:rsidR="00164A87">
        <w:rPr>
          <w:rFonts w:ascii="Arial" w:hAnsi="Arial" w:cs="Arial"/>
          <w:b/>
          <w:sz w:val="21"/>
        </w:rPr>
        <w:t xml:space="preserve"> for </w:t>
      </w:r>
      <w:r w:rsidR="00164A87" w:rsidRPr="00965D44">
        <w:rPr>
          <w:rFonts w:ascii="Arial" w:hAnsi="Arial" w:cs="Arial"/>
          <w:b/>
          <w:sz w:val="21"/>
        </w:rPr>
        <w:t>Rel-</w:t>
      </w:r>
      <w:r w:rsidR="00164A87">
        <w:rPr>
          <w:rFonts w:ascii="Arial" w:hAnsi="Arial" w:cs="Arial"/>
          <w:b/>
          <w:sz w:val="21"/>
        </w:rPr>
        <w:t>20</w:t>
      </w:r>
      <w:r w:rsidR="00164A87" w:rsidRPr="00965D44">
        <w:rPr>
          <w:rFonts w:ascii="Arial" w:hAnsi="Arial" w:cs="Arial"/>
          <w:b/>
          <w:sz w:val="21"/>
        </w:rPr>
        <w:t xml:space="preserve"> UE RF enhancement</w:t>
      </w:r>
      <w:r w:rsidR="00164A87">
        <w:rPr>
          <w:rFonts w:ascii="Arial" w:hAnsi="Arial" w:cs="Arial"/>
          <w:b/>
          <w:sz w:val="21"/>
        </w:rPr>
        <w:t xml:space="preserve">s (core part) </w:t>
      </w:r>
      <w:r w:rsidR="00164A87">
        <w:rPr>
          <w:rFonts w:ascii="Arial" w:hAnsi="Arial" w:cs="Arial" w:hint="eastAsia"/>
          <w:b/>
          <w:sz w:val="21"/>
        </w:rPr>
        <w:t>——</w:t>
      </w:r>
      <w:r w:rsidR="00164A87">
        <w:rPr>
          <w:rFonts w:ascii="Arial" w:hAnsi="Arial" w:cs="Arial"/>
          <w:b/>
          <w:sz w:val="21"/>
        </w:rPr>
        <w:t xml:space="preserve"> </w:t>
      </w:r>
      <w:r w:rsidR="00164A87">
        <w:rPr>
          <w:rFonts w:ascii="Arial" w:hAnsi="Arial" w:cs="Arial" w:hint="eastAsia"/>
          <w:b/>
          <w:sz w:val="21"/>
        </w:rPr>
        <w:t>HPUE</w:t>
      </w:r>
    </w:p>
    <w:p w14:paraId="6E2C3781" w14:textId="10C6A8C2" w:rsidR="00126DE4" w:rsidRDefault="00126DE4" w:rsidP="00906127">
      <w:pPr>
        <w:spacing w:after="0"/>
        <w:jc w:val="center"/>
      </w:pPr>
      <w:r>
        <w:rPr>
          <w:noProof/>
        </w:rPr>
        <w:drawing>
          <wp:inline distT="0" distB="0" distL="0" distR="0" wp14:anchorId="261C1F8A" wp14:editId="69C82C7E">
            <wp:extent cx="6074410" cy="2130327"/>
            <wp:effectExtent l="57150" t="76200" r="59690" b="800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83078" cy="2133367"/>
                    </a:xfrm>
                    <a:prstGeom prst="rect">
                      <a:avLst/>
                    </a:prstGeom>
                    <a:effectLst>
                      <a:outerShdw blurRad="63500" algn="ctr" rotWithShape="0">
                        <a:prstClr val="black">
                          <a:alpha val="40000"/>
                        </a:prstClr>
                      </a:outerShdw>
                    </a:effectLst>
                  </pic:spPr>
                </pic:pic>
              </a:graphicData>
            </a:graphic>
          </wp:inline>
        </w:drawing>
      </w:r>
    </w:p>
    <w:p w14:paraId="01A6AB10" w14:textId="77777777" w:rsidR="00965D44" w:rsidRDefault="00965D44" w:rsidP="00965D44">
      <w:pPr>
        <w:pStyle w:val="1"/>
        <w:numPr>
          <w:ilvl w:val="0"/>
          <w:numId w:val="0"/>
        </w:numPr>
        <w:rPr>
          <w:rFonts w:eastAsia="宋体"/>
          <w:lang w:eastAsia="zh-CN"/>
        </w:rPr>
      </w:pPr>
      <w:r>
        <w:t>References</w:t>
      </w:r>
    </w:p>
    <w:p w14:paraId="71FD2E3F" w14:textId="35D54FE4" w:rsidR="00965D44" w:rsidRDefault="00965D44" w:rsidP="00965D44">
      <w:pPr>
        <w:rPr>
          <w:lang w:eastAsia="ja-JP"/>
        </w:rPr>
      </w:pPr>
      <w:r>
        <w:rPr>
          <w:rFonts w:hint="eastAsia"/>
        </w:rPr>
        <w:t>[1]</w:t>
      </w:r>
      <w:r>
        <w:t xml:space="preserve"> </w:t>
      </w:r>
      <w:r w:rsidR="00D61B1C" w:rsidRPr="00D61B1C">
        <w:rPr>
          <w:lang w:eastAsia="ja-JP"/>
        </w:rPr>
        <w:t>RP-252952</w:t>
      </w:r>
      <w:r w:rsidR="00D61B1C">
        <w:rPr>
          <w:lang w:eastAsia="ja-JP"/>
        </w:rPr>
        <w:t>,</w:t>
      </w:r>
      <w:r w:rsidR="00D61B1C" w:rsidRPr="00D61B1C">
        <w:rPr>
          <w:lang w:eastAsia="ja-JP"/>
        </w:rPr>
        <w:t xml:space="preserve"> New WID UE RF enhancements for NR FR1, Phase 5</w:t>
      </w:r>
    </w:p>
    <w:sectPr w:rsidR="00965D44" w:rsidSect="0088273D">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243CE" w14:textId="77777777" w:rsidR="009F3BF9" w:rsidRDefault="009F3BF9" w:rsidP="0052762B">
      <w:r>
        <w:separator/>
      </w:r>
    </w:p>
  </w:endnote>
  <w:endnote w:type="continuationSeparator" w:id="0">
    <w:p w14:paraId="2216F45E" w14:textId="77777777" w:rsidR="009F3BF9" w:rsidRDefault="009F3BF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Arial"/>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8813D" w14:textId="77777777" w:rsidR="00965D44" w:rsidRDefault="00965D4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D0385" w14:textId="77777777" w:rsidR="009F3BF9" w:rsidRDefault="009F3BF9" w:rsidP="0052762B">
      <w:r>
        <w:separator/>
      </w:r>
    </w:p>
  </w:footnote>
  <w:footnote w:type="continuationSeparator" w:id="0">
    <w:p w14:paraId="3AE35CEB" w14:textId="77777777" w:rsidR="009F3BF9" w:rsidRDefault="009F3BF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55DB"/>
    <w:multiLevelType w:val="hybridMultilevel"/>
    <w:tmpl w:val="D938CCE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4E07D4"/>
    <w:multiLevelType w:val="hybridMultilevel"/>
    <w:tmpl w:val="0AD88224"/>
    <w:lvl w:ilvl="0" w:tplc="577ED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00CED"/>
    <w:multiLevelType w:val="hybridMultilevel"/>
    <w:tmpl w:val="DB3039D8"/>
    <w:lvl w:ilvl="0" w:tplc="F252C66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BB26F4"/>
    <w:multiLevelType w:val="hybridMultilevel"/>
    <w:tmpl w:val="1394835C"/>
    <w:lvl w:ilvl="0" w:tplc="10168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D760B"/>
    <w:multiLevelType w:val="hybridMultilevel"/>
    <w:tmpl w:val="C3A2CF0C"/>
    <w:lvl w:ilvl="0" w:tplc="0956A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BD3533"/>
    <w:multiLevelType w:val="hybridMultilevel"/>
    <w:tmpl w:val="945E5E10"/>
    <w:lvl w:ilvl="0" w:tplc="CDB05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705DA"/>
    <w:multiLevelType w:val="hybridMultilevel"/>
    <w:tmpl w:val="93DE2F7E"/>
    <w:lvl w:ilvl="0" w:tplc="71787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9E5C74"/>
    <w:multiLevelType w:val="hybridMultilevel"/>
    <w:tmpl w:val="B93002E2"/>
    <w:lvl w:ilvl="0" w:tplc="7BFE2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C66372"/>
    <w:multiLevelType w:val="hybridMultilevel"/>
    <w:tmpl w:val="A472452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9F70BB"/>
    <w:multiLevelType w:val="hybridMultilevel"/>
    <w:tmpl w:val="F22C3014"/>
    <w:lvl w:ilvl="0" w:tplc="00E23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F27815"/>
    <w:multiLevelType w:val="hybridMultilevel"/>
    <w:tmpl w:val="08BEB482"/>
    <w:lvl w:ilvl="0" w:tplc="5C6C2CFC">
      <w:numFmt w:val="bullet"/>
      <w:lvlText w:val="-"/>
      <w:lvlJc w:val="left"/>
      <w:pPr>
        <w:ind w:left="360" w:hanging="36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60494"/>
    <w:multiLevelType w:val="hybridMultilevel"/>
    <w:tmpl w:val="96C81402"/>
    <w:lvl w:ilvl="0" w:tplc="5D145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724928"/>
    <w:multiLevelType w:val="hybridMultilevel"/>
    <w:tmpl w:val="8D020048"/>
    <w:lvl w:ilvl="0" w:tplc="64626CD4">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837F75"/>
    <w:multiLevelType w:val="hybridMultilevel"/>
    <w:tmpl w:val="968266A2"/>
    <w:lvl w:ilvl="0" w:tplc="4D703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297C28"/>
    <w:multiLevelType w:val="hybridMultilevel"/>
    <w:tmpl w:val="27E6FDFC"/>
    <w:lvl w:ilvl="0" w:tplc="92F657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DBE4388"/>
    <w:multiLevelType w:val="hybridMultilevel"/>
    <w:tmpl w:val="EF7E33FA"/>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C37E46"/>
    <w:multiLevelType w:val="hybridMultilevel"/>
    <w:tmpl w:val="6E84252C"/>
    <w:lvl w:ilvl="0" w:tplc="69D8F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18"/>
  </w:num>
  <w:num w:numId="4">
    <w:abstractNumId w:val="24"/>
  </w:num>
  <w:num w:numId="5">
    <w:abstractNumId w:val="23"/>
  </w:num>
  <w:num w:numId="6">
    <w:abstractNumId w:val="15"/>
  </w:num>
  <w:num w:numId="7">
    <w:abstractNumId w:val="20"/>
  </w:num>
  <w:num w:numId="8">
    <w:abstractNumId w:val="27"/>
  </w:num>
  <w:num w:numId="9">
    <w:abstractNumId w:val="11"/>
  </w:num>
  <w:num w:numId="10">
    <w:abstractNumId w:val="19"/>
  </w:num>
  <w:num w:numId="11">
    <w:abstractNumId w:val="10"/>
  </w:num>
  <w:num w:numId="12">
    <w:abstractNumId w:val="25"/>
  </w:num>
  <w:num w:numId="13">
    <w:abstractNumId w:val="2"/>
  </w:num>
  <w:num w:numId="14">
    <w:abstractNumId w:val="12"/>
  </w:num>
  <w:num w:numId="15">
    <w:abstractNumId w:val="6"/>
  </w:num>
  <w:num w:numId="16">
    <w:abstractNumId w:val="14"/>
  </w:num>
  <w:num w:numId="17">
    <w:abstractNumId w:val="13"/>
  </w:num>
  <w:num w:numId="18">
    <w:abstractNumId w:val="4"/>
  </w:num>
  <w:num w:numId="19">
    <w:abstractNumId w:val="1"/>
  </w:num>
  <w:num w:numId="20">
    <w:abstractNumId w:val="7"/>
  </w:num>
  <w:num w:numId="21">
    <w:abstractNumId w:val="5"/>
  </w:num>
  <w:num w:numId="22">
    <w:abstractNumId w:val="9"/>
  </w:num>
  <w:num w:numId="23">
    <w:abstractNumId w:val="0"/>
  </w:num>
  <w:num w:numId="24">
    <w:abstractNumId w:val="16"/>
  </w:num>
  <w:num w:numId="25">
    <w:abstractNumId w:val="22"/>
  </w:num>
  <w:num w:numId="26">
    <w:abstractNumId w:val="3"/>
  </w:num>
  <w:num w:numId="27">
    <w:abstractNumId w:val="21"/>
  </w:num>
  <w:num w:numId="2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49B"/>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C2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DF0"/>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59B5"/>
    <w:rsid w:val="000761DE"/>
    <w:rsid w:val="000764BF"/>
    <w:rsid w:val="00076EC6"/>
    <w:rsid w:val="0007768A"/>
    <w:rsid w:val="00077F33"/>
    <w:rsid w:val="00080995"/>
    <w:rsid w:val="00080C3A"/>
    <w:rsid w:val="000811DA"/>
    <w:rsid w:val="000817C8"/>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611"/>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FD4"/>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6DE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4"/>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87"/>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8E"/>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3F6"/>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450"/>
    <w:rsid w:val="001A652B"/>
    <w:rsid w:val="001A73C7"/>
    <w:rsid w:val="001B014E"/>
    <w:rsid w:val="001B044D"/>
    <w:rsid w:val="001B14C1"/>
    <w:rsid w:val="001B15B6"/>
    <w:rsid w:val="001B1E2E"/>
    <w:rsid w:val="001B32FB"/>
    <w:rsid w:val="001B3BC3"/>
    <w:rsid w:val="001B4001"/>
    <w:rsid w:val="001B4084"/>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09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CD"/>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0A"/>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2A2"/>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867"/>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6A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BFA"/>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670"/>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C29"/>
    <w:rsid w:val="002D1696"/>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6D6"/>
    <w:rsid w:val="002E3C54"/>
    <w:rsid w:val="002E4797"/>
    <w:rsid w:val="002E49E9"/>
    <w:rsid w:val="002E5749"/>
    <w:rsid w:val="002E719D"/>
    <w:rsid w:val="002E766C"/>
    <w:rsid w:val="002E796A"/>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B45"/>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A49"/>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391"/>
    <w:rsid w:val="003C6879"/>
    <w:rsid w:val="003C6E8A"/>
    <w:rsid w:val="003C7296"/>
    <w:rsid w:val="003C7437"/>
    <w:rsid w:val="003C7956"/>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57"/>
    <w:rsid w:val="003E203F"/>
    <w:rsid w:val="003E28C0"/>
    <w:rsid w:val="003E32DD"/>
    <w:rsid w:val="003E3882"/>
    <w:rsid w:val="003E4559"/>
    <w:rsid w:val="003E4724"/>
    <w:rsid w:val="003E4805"/>
    <w:rsid w:val="003E4F30"/>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EC2"/>
    <w:rsid w:val="00412A80"/>
    <w:rsid w:val="00412C67"/>
    <w:rsid w:val="00412F25"/>
    <w:rsid w:val="004138D2"/>
    <w:rsid w:val="00413CB5"/>
    <w:rsid w:val="00414585"/>
    <w:rsid w:val="00414B81"/>
    <w:rsid w:val="00414DE3"/>
    <w:rsid w:val="00415298"/>
    <w:rsid w:val="00415D8B"/>
    <w:rsid w:val="004163E0"/>
    <w:rsid w:val="00417836"/>
    <w:rsid w:val="00417922"/>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61F"/>
    <w:rsid w:val="0043014D"/>
    <w:rsid w:val="00430324"/>
    <w:rsid w:val="0043156E"/>
    <w:rsid w:val="0043185D"/>
    <w:rsid w:val="004319F6"/>
    <w:rsid w:val="00431BEF"/>
    <w:rsid w:val="00431E59"/>
    <w:rsid w:val="00432065"/>
    <w:rsid w:val="00432212"/>
    <w:rsid w:val="00432409"/>
    <w:rsid w:val="00432A6B"/>
    <w:rsid w:val="00433DEA"/>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8CF"/>
    <w:rsid w:val="00442872"/>
    <w:rsid w:val="004428C3"/>
    <w:rsid w:val="00442DA2"/>
    <w:rsid w:val="00442DCB"/>
    <w:rsid w:val="00442FA8"/>
    <w:rsid w:val="004431B5"/>
    <w:rsid w:val="0044338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345"/>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5E6B"/>
    <w:rsid w:val="004A6462"/>
    <w:rsid w:val="004A6954"/>
    <w:rsid w:val="004A6D92"/>
    <w:rsid w:val="004A6F2C"/>
    <w:rsid w:val="004A72C0"/>
    <w:rsid w:val="004A77EE"/>
    <w:rsid w:val="004A7B8A"/>
    <w:rsid w:val="004B01C9"/>
    <w:rsid w:val="004B1249"/>
    <w:rsid w:val="004B170F"/>
    <w:rsid w:val="004B1948"/>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BD8"/>
    <w:rsid w:val="004C6C5C"/>
    <w:rsid w:val="004C7076"/>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8E3"/>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909"/>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52E"/>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557"/>
    <w:rsid w:val="005A48F1"/>
    <w:rsid w:val="005A6AD0"/>
    <w:rsid w:val="005A7C0C"/>
    <w:rsid w:val="005B0125"/>
    <w:rsid w:val="005B05C2"/>
    <w:rsid w:val="005B08E2"/>
    <w:rsid w:val="005B0F97"/>
    <w:rsid w:val="005B15C2"/>
    <w:rsid w:val="005B1B6E"/>
    <w:rsid w:val="005B1DDF"/>
    <w:rsid w:val="005B2203"/>
    <w:rsid w:val="005B25EB"/>
    <w:rsid w:val="005B262F"/>
    <w:rsid w:val="005B29C4"/>
    <w:rsid w:val="005B3056"/>
    <w:rsid w:val="005B3177"/>
    <w:rsid w:val="005B347E"/>
    <w:rsid w:val="005B46B2"/>
    <w:rsid w:val="005B4C2D"/>
    <w:rsid w:val="005B4DEC"/>
    <w:rsid w:val="005B622A"/>
    <w:rsid w:val="005B6AE7"/>
    <w:rsid w:val="005B6C58"/>
    <w:rsid w:val="005B6C6F"/>
    <w:rsid w:val="005B731F"/>
    <w:rsid w:val="005B7577"/>
    <w:rsid w:val="005B7864"/>
    <w:rsid w:val="005B7CF7"/>
    <w:rsid w:val="005B7FE3"/>
    <w:rsid w:val="005C0023"/>
    <w:rsid w:val="005C0348"/>
    <w:rsid w:val="005C07E8"/>
    <w:rsid w:val="005C0B33"/>
    <w:rsid w:val="005C0FCA"/>
    <w:rsid w:val="005C107E"/>
    <w:rsid w:val="005C1E4B"/>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762"/>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D6C"/>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B1E"/>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2F1"/>
    <w:rsid w:val="00623E86"/>
    <w:rsid w:val="00624DAC"/>
    <w:rsid w:val="00625F3F"/>
    <w:rsid w:val="00626C0D"/>
    <w:rsid w:val="00627034"/>
    <w:rsid w:val="00627285"/>
    <w:rsid w:val="00627325"/>
    <w:rsid w:val="006274B4"/>
    <w:rsid w:val="0062751C"/>
    <w:rsid w:val="006276A9"/>
    <w:rsid w:val="0063099F"/>
    <w:rsid w:val="00630BD3"/>
    <w:rsid w:val="00631077"/>
    <w:rsid w:val="00631142"/>
    <w:rsid w:val="00631C31"/>
    <w:rsid w:val="0063224E"/>
    <w:rsid w:val="006328D9"/>
    <w:rsid w:val="00632E8A"/>
    <w:rsid w:val="006330F0"/>
    <w:rsid w:val="006331FF"/>
    <w:rsid w:val="00633786"/>
    <w:rsid w:val="00633CB5"/>
    <w:rsid w:val="0063465D"/>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5EA0"/>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E5F"/>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A2"/>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B8"/>
    <w:rsid w:val="006A60DA"/>
    <w:rsid w:val="006A6D6C"/>
    <w:rsid w:val="006A7836"/>
    <w:rsid w:val="006A79BA"/>
    <w:rsid w:val="006B0018"/>
    <w:rsid w:val="006B06D5"/>
    <w:rsid w:val="006B106C"/>
    <w:rsid w:val="006B188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23A"/>
    <w:rsid w:val="006D239C"/>
    <w:rsid w:val="006D25C7"/>
    <w:rsid w:val="006D2930"/>
    <w:rsid w:val="006D31C3"/>
    <w:rsid w:val="006D408E"/>
    <w:rsid w:val="006D4D8C"/>
    <w:rsid w:val="006D5867"/>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0D4"/>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B3B"/>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259"/>
    <w:rsid w:val="0075133B"/>
    <w:rsid w:val="007517D4"/>
    <w:rsid w:val="00751DBC"/>
    <w:rsid w:val="00751FEE"/>
    <w:rsid w:val="00752609"/>
    <w:rsid w:val="00752734"/>
    <w:rsid w:val="00752990"/>
    <w:rsid w:val="00752B7C"/>
    <w:rsid w:val="00754414"/>
    <w:rsid w:val="00754FA9"/>
    <w:rsid w:val="00755136"/>
    <w:rsid w:val="00755668"/>
    <w:rsid w:val="007556BF"/>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A29"/>
    <w:rsid w:val="00786FB4"/>
    <w:rsid w:val="00787718"/>
    <w:rsid w:val="00787980"/>
    <w:rsid w:val="00787C15"/>
    <w:rsid w:val="00787E3B"/>
    <w:rsid w:val="00790E56"/>
    <w:rsid w:val="00791CB5"/>
    <w:rsid w:val="007923BE"/>
    <w:rsid w:val="007923C3"/>
    <w:rsid w:val="00792B3E"/>
    <w:rsid w:val="00792B7C"/>
    <w:rsid w:val="00792C75"/>
    <w:rsid w:val="00792EB7"/>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722"/>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43E"/>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1C"/>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861"/>
    <w:rsid w:val="007F2CE5"/>
    <w:rsid w:val="007F2EB7"/>
    <w:rsid w:val="007F31A0"/>
    <w:rsid w:val="007F3343"/>
    <w:rsid w:val="007F39E0"/>
    <w:rsid w:val="007F404B"/>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DC8"/>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34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F5B"/>
    <w:rsid w:val="008624E7"/>
    <w:rsid w:val="0086252F"/>
    <w:rsid w:val="00862B09"/>
    <w:rsid w:val="00863247"/>
    <w:rsid w:val="00863301"/>
    <w:rsid w:val="00863423"/>
    <w:rsid w:val="00863426"/>
    <w:rsid w:val="00864689"/>
    <w:rsid w:val="00865E57"/>
    <w:rsid w:val="00865F3C"/>
    <w:rsid w:val="008666D1"/>
    <w:rsid w:val="008667B8"/>
    <w:rsid w:val="00867869"/>
    <w:rsid w:val="00867E17"/>
    <w:rsid w:val="00870A83"/>
    <w:rsid w:val="00871644"/>
    <w:rsid w:val="00872029"/>
    <w:rsid w:val="0087220C"/>
    <w:rsid w:val="00872E0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3D"/>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64A"/>
    <w:rsid w:val="008B7F5D"/>
    <w:rsid w:val="008C021E"/>
    <w:rsid w:val="008C05A9"/>
    <w:rsid w:val="008C1033"/>
    <w:rsid w:val="008C1590"/>
    <w:rsid w:val="008C1AA5"/>
    <w:rsid w:val="008C1B28"/>
    <w:rsid w:val="008C1CEE"/>
    <w:rsid w:val="008C2196"/>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24"/>
    <w:rsid w:val="009033A2"/>
    <w:rsid w:val="00904F84"/>
    <w:rsid w:val="009051EF"/>
    <w:rsid w:val="00905557"/>
    <w:rsid w:val="00905C08"/>
    <w:rsid w:val="00906127"/>
    <w:rsid w:val="00906E43"/>
    <w:rsid w:val="00907CB9"/>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8C0"/>
    <w:rsid w:val="0092144F"/>
    <w:rsid w:val="00921DE6"/>
    <w:rsid w:val="0092342A"/>
    <w:rsid w:val="009234A6"/>
    <w:rsid w:val="00923D36"/>
    <w:rsid w:val="00924145"/>
    <w:rsid w:val="00925225"/>
    <w:rsid w:val="00925E77"/>
    <w:rsid w:val="0092620E"/>
    <w:rsid w:val="0092635A"/>
    <w:rsid w:val="00926A10"/>
    <w:rsid w:val="009271B9"/>
    <w:rsid w:val="00927C62"/>
    <w:rsid w:val="0093032D"/>
    <w:rsid w:val="0093035B"/>
    <w:rsid w:val="0093061F"/>
    <w:rsid w:val="00930A38"/>
    <w:rsid w:val="009317C3"/>
    <w:rsid w:val="009326D7"/>
    <w:rsid w:val="0093394F"/>
    <w:rsid w:val="00933A2D"/>
    <w:rsid w:val="00933C94"/>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2B3"/>
    <w:rsid w:val="0094135F"/>
    <w:rsid w:val="009427EC"/>
    <w:rsid w:val="00942D67"/>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5D44"/>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607"/>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748"/>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317"/>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BF9"/>
    <w:rsid w:val="009F5315"/>
    <w:rsid w:val="009F57A3"/>
    <w:rsid w:val="009F5965"/>
    <w:rsid w:val="009F5B30"/>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125"/>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BAC"/>
    <w:rsid w:val="00A75F3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BF"/>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B54"/>
    <w:rsid w:val="00AD1D7A"/>
    <w:rsid w:val="00AD2B43"/>
    <w:rsid w:val="00AD2E43"/>
    <w:rsid w:val="00AD2FE8"/>
    <w:rsid w:val="00AD3782"/>
    <w:rsid w:val="00AD3819"/>
    <w:rsid w:val="00AD39D7"/>
    <w:rsid w:val="00AD4188"/>
    <w:rsid w:val="00AD5364"/>
    <w:rsid w:val="00AD57DD"/>
    <w:rsid w:val="00AD5C20"/>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AD8"/>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8BF"/>
    <w:rsid w:val="00B43EC2"/>
    <w:rsid w:val="00B444DF"/>
    <w:rsid w:val="00B4459E"/>
    <w:rsid w:val="00B44B0B"/>
    <w:rsid w:val="00B44B18"/>
    <w:rsid w:val="00B45243"/>
    <w:rsid w:val="00B4579E"/>
    <w:rsid w:val="00B458DE"/>
    <w:rsid w:val="00B46D69"/>
    <w:rsid w:val="00B470EF"/>
    <w:rsid w:val="00B47509"/>
    <w:rsid w:val="00B512C9"/>
    <w:rsid w:val="00B512DB"/>
    <w:rsid w:val="00B5162A"/>
    <w:rsid w:val="00B51B7A"/>
    <w:rsid w:val="00B52E22"/>
    <w:rsid w:val="00B52FFE"/>
    <w:rsid w:val="00B54490"/>
    <w:rsid w:val="00B55195"/>
    <w:rsid w:val="00B55383"/>
    <w:rsid w:val="00B553BD"/>
    <w:rsid w:val="00B55D02"/>
    <w:rsid w:val="00B565F1"/>
    <w:rsid w:val="00B56709"/>
    <w:rsid w:val="00B57571"/>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51A"/>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CF"/>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365"/>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07EF6"/>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5DAF"/>
    <w:rsid w:val="00C36E28"/>
    <w:rsid w:val="00C37187"/>
    <w:rsid w:val="00C379A7"/>
    <w:rsid w:val="00C37AD6"/>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5F"/>
    <w:rsid w:val="00C568A3"/>
    <w:rsid w:val="00C57060"/>
    <w:rsid w:val="00C5752B"/>
    <w:rsid w:val="00C57573"/>
    <w:rsid w:val="00C57574"/>
    <w:rsid w:val="00C60565"/>
    <w:rsid w:val="00C60843"/>
    <w:rsid w:val="00C6093B"/>
    <w:rsid w:val="00C61411"/>
    <w:rsid w:val="00C61875"/>
    <w:rsid w:val="00C61BED"/>
    <w:rsid w:val="00C61E67"/>
    <w:rsid w:val="00C62217"/>
    <w:rsid w:val="00C622C0"/>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241"/>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BF7"/>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5BB"/>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79"/>
    <w:rsid w:val="00D01453"/>
    <w:rsid w:val="00D017E5"/>
    <w:rsid w:val="00D027FD"/>
    <w:rsid w:val="00D02ECC"/>
    <w:rsid w:val="00D03014"/>
    <w:rsid w:val="00D03243"/>
    <w:rsid w:val="00D038AE"/>
    <w:rsid w:val="00D0477B"/>
    <w:rsid w:val="00D04830"/>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B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B1C"/>
    <w:rsid w:val="00D61DCC"/>
    <w:rsid w:val="00D628A0"/>
    <w:rsid w:val="00D63556"/>
    <w:rsid w:val="00D63FD8"/>
    <w:rsid w:val="00D6487E"/>
    <w:rsid w:val="00D64FF8"/>
    <w:rsid w:val="00D65443"/>
    <w:rsid w:val="00D65507"/>
    <w:rsid w:val="00D65F27"/>
    <w:rsid w:val="00D665E5"/>
    <w:rsid w:val="00D666A6"/>
    <w:rsid w:val="00D6761F"/>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3D96"/>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89D"/>
    <w:rsid w:val="00DB3906"/>
    <w:rsid w:val="00DB524A"/>
    <w:rsid w:val="00DB5500"/>
    <w:rsid w:val="00DB5B58"/>
    <w:rsid w:val="00DB6519"/>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2C2"/>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4C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E1D"/>
    <w:rsid w:val="00E36043"/>
    <w:rsid w:val="00E360E7"/>
    <w:rsid w:val="00E36478"/>
    <w:rsid w:val="00E36908"/>
    <w:rsid w:val="00E36F83"/>
    <w:rsid w:val="00E37C84"/>
    <w:rsid w:val="00E402A1"/>
    <w:rsid w:val="00E405AF"/>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5C"/>
    <w:rsid w:val="00EB2706"/>
    <w:rsid w:val="00EB3148"/>
    <w:rsid w:val="00EB3663"/>
    <w:rsid w:val="00EB3828"/>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F29"/>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3A"/>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164A"/>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B6E"/>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A62"/>
    <w:rsid w:val="00F36CB5"/>
    <w:rsid w:val="00F36EA7"/>
    <w:rsid w:val="00F37F3C"/>
    <w:rsid w:val="00F404AB"/>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6F25"/>
    <w:rsid w:val="00F477C8"/>
    <w:rsid w:val="00F47EA2"/>
    <w:rsid w:val="00F50044"/>
    <w:rsid w:val="00F5089A"/>
    <w:rsid w:val="00F50AA0"/>
    <w:rsid w:val="00F51276"/>
    <w:rsid w:val="00F51CD4"/>
    <w:rsid w:val="00F51F24"/>
    <w:rsid w:val="00F52E8C"/>
    <w:rsid w:val="00F535A2"/>
    <w:rsid w:val="00F53BC0"/>
    <w:rsid w:val="00F53F1E"/>
    <w:rsid w:val="00F542A2"/>
    <w:rsid w:val="00F55417"/>
    <w:rsid w:val="00F5606F"/>
    <w:rsid w:val="00F56E8B"/>
    <w:rsid w:val="00F57A3D"/>
    <w:rsid w:val="00F60279"/>
    <w:rsid w:val="00F61EC6"/>
    <w:rsid w:val="00F62579"/>
    <w:rsid w:val="00F630E5"/>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1CF"/>
    <w:rsid w:val="00F8292B"/>
    <w:rsid w:val="00F82A05"/>
    <w:rsid w:val="00F83F8E"/>
    <w:rsid w:val="00F843A4"/>
    <w:rsid w:val="00F8466F"/>
    <w:rsid w:val="00F84E0B"/>
    <w:rsid w:val="00F850A0"/>
    <w:rsid w:val="00F85E94"/>
    <w:rsid w:val="00F8603F"/>
    <w:rsid w:val="00F86516"/>
    <w:rsid w:val="00F87227"/>
    <w:rsid w:val="00F87874"/>
    <w:rsid w:val="00F9033D"/>
    <w:rsid w:val="00F90DFC"/>
    <w:rsid w:val="00F91A6A"/>
    <w:rsid w:val="00F929B3"/>
    <w:rsid w:val="00F931FC"/>
    <w:rsid w:val="00F93C6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6B68"/>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376"/>
    <w:rsid w:val="00FF7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2546D"/>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7C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列表段,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font5">
    <w:name w:val="font5"/>
    <w:basedOn w:val="a1"/>
    <w:rsid w:val="00965D44"/>
    <w:pPr>
      <w:overflowPunct/>
      <w:autoSpaceDE/>
      <w:autoSpaceDN/>
      <w:adjustRightInd/>
      <w:spacing w:before="100" w:beforeAutospacing="1" w:after="100" w:afterAutospacing="1"/>
      <w:textAlignment w:val="auto"/>
    </w:pPr>
    <w:rPr>
      <w:rFonts w:ascii="Calibri" w:eastAsia="Times New Roman" w:hAnsi="Calibri" w:cs="Calibri"/>
      <w:color w:val="000000"/>
      <w:sz w:val="24"/>
      <w:szCs w:val="24"/>
      <w:lang w:val="en-US"/>
    </w:rPr>
  </w:style>
  <w:style w:type="paragraph" w:customStyle="1" w:styleId="font6">
    <w:name w:val="font6"/>
    <w:basedOn w:val="a1"/>
    <w:rsid w:val="00965D44"/>
    <w:pPr>
      <w:overflowPunct/>
      <w:autoSpaceDE/>
      <w:autoSpaceDN/>
      <w:adjustRightInd/>
      <w:spacing w:before="100" w:beforeAutospacing="1" w:after="100" w:afterAutospacing="1"/>
      <w:textAlignment w:val="auto"/>
    </w:pPr>
    <w:rPr>
      <w:rFonts w:ascii="Calibri" w:eastAsia="Times New Roman" w:hAnsi="Calibri" w:cs="Calibri"/>
      <w:b/>
      <w:bCs/>
      <w:sz w:val="24"/>
      <w:szCs w:val="24"/>
      <w:lang w:val="en-US"/>
    </w:rPr>
  </w:style>
  <w:style w:type="paragraph" w:customStyle="1" w:styleId="font7">
    <w:name w:val="font7"/>
    <w:basedOn w:val="a1"/>
    <w:rsid w:val="00965D44"/>
    <w:pPr>
      <w:overflowPunct/>
      <w:autoSpaceDE/>
      <w:autoSpaceDN/>
      <w:adjustRightInd/>
      <w:spacing w:before="100" w:beforeAutospacing="1" w:after="100" w:afterAutospacing="1"/>
      <w:textAlignment w:val="auto"/>
    </w:pPr>
    <w:rPr>
      <w:rFonts w:ascii="Calibri" w:eastAsia="Times New Roman" w:hAnsi="Calibri" w:cs="Calibri"/>
      <w:b/>
      <w:bCs/>
      <w:color w:val="000000"/>
      <w:sz w:val="24"/>
      <w:szCs w:val="24"/>
      <w:lang w:val="en-US"/>
    </w:rPr>
  </w:style>
  <w:style w:type="paragraph" w:customStyle="1" w:styleId="xl65">
    <w:name w:val="xl65"/>
    <w:basedOn w:val="a1"/>
    <w:rsid w:val="00965D44"/>
    <w:pPr>
      <w:overflowPunct/>
      <w:autoSpaceDE/>
      <w:autoSpaceDN/>
      <w:adjustRightInd/>
      <w:spacing w:before="100" w:beforeAutospacing="1" w:after="100" w:afterAutospacing="1"/>
      <w:textAlignment w:val="auto"/>
    </w:pPr>
    <w:rPr>
      <w:rFonts w:ascii="Calibri" w:eastAsia="Times New Roman" w:hAnsi="Calibri" w:cs="Calibri"/>
      <w:sz w:val="24"/>
      <w:szCs w:val="24"/>
      <w:lang w:val="en-US"/>
    </w:rPr>
  </w:style>
  <w:style w:type="paragraph" w:customStyle="1" w:styleId="xl66">
    <w:name w:val="xl66"/>
    <w:basedOn w:val="a1"/>
    <w:rsid w:val="00965D4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7">
    <w:name w:val="xl67"/>
    <w:basedOn w:val="a1"/>
    <w:rsid w:val="00965D44"/>
    <w:pPr>
      <w:pBdr>
        <w:top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68">
    <w:name w:val="xl68"/>
    <w:basedOn w:val="a1"/>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69">
    <w:name w:val="xl69"/>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0">
    <w:name w:val="xl70"/>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1">
    <w:name w:val="xl71"/>
    <w:basedOn w:val="a1"/>
    <w:rsid w:val="00965D44"/>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2">
    <w:name w:val="xl72"/>
    <w:basedOn w:val="a1"/>
    <w:rsid w:val="00965D44"/>
    <w:pPr>
      <w:pBdr>
        <w:top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3">
    <w:name w:val="xl73"/>
    <w:basedOn w:val="a1"/>
    <w:rsid w:val="00965D44"/>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4">
    <w:name w:val="xl74"/>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75">
    <w:name w:val="xl75"/>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76">
    <w:name w:val="xl76"/>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77">
    <w:name w:val="xl77"/>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78">
    <w:name w:val="xl78"/>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79">
    <w:name w:val="xl79"/>
    <w:basedOn w:val="a1"/>
    <w:rsid w:val="00965D44"/>
    <w:pPr>
      <w:pBdr>
        <w:top w:val="single" w:sz="4" w:space="0" w:color="auto"/>
        <w:left w:val="single" w:sz="4" w:space="0" w:color="auto"/>
        <w:bottom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0">
    <w:name w:val="xl80"/>
    <w:basedOn w:val="a1"/>
    <w:rsid w:val="00965D44"/>
    <w:pPr>
      <w:pBdr>
        <w:top w:val="single" w:sz="4" w:space="0" w:color="auto"/>
        <w:left w:val="single" w:sz="4" w:space="0" w:color="auto"/>
        <w:bottom w:val="single" w:sz="4" w:space="0" w:color="auto"/>
      </w:pBdr>
      <w:shd w:val="clear" w:color="000000" w:fill="F2F2F2"/>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1">
    <w:name w:val="xl81"/>
    <w:basedOn w:val="a1"/>
    <w:rsid w:val="00965D44"/>
    <w:pPr>
      <w:pBdr>
        <w:top w:val="single" w:sz="4" w:space="0" w:color="auto"/>
        <w:left w:val="single" w:sz="4" w:space="0" w:color="auto"/>
        <w:bottom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2">
    <w:name w:val="xl82"/>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3">
    <w:name w:val="xl83"/>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84">
    <w:name w:val="xl84"/>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85">
    <w:name w:val="xl85"/>
    <w:basedOn w:val="a1"/>
    <w:rsid w:val="00965D44"/>
    <w:pPr>
      <w:pBdr>
        <w:top w:val="single" w:sz="4" w:space="0" w:color="auto"/>
        <w:left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86">
    <w:name w:val="xl86"/>
    <w:basedOn w:val="a1"/>
    <w:rsid w:val="00965D44"/>
    <w:pPr>
      <w:pBdr>
        <w:top w:val="single" w:sz="4" w:space="0" w:color="auto"/>
        <w:left w:val="single" w:sz="12"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7">
    <w:name w:val="xl87"/>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88">
    <w:name w:val="xl88"/>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9">
    <w:name w:val="xl89"/>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90">
    <w:name w:val="xl90"/>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91">
    <w:name w:val="xl91"/>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b/>
      <w:bCs/>
      <w:sz w:val="24"/>
      <w:szCs w:val="24"/>
      <w:lang w:val="en-US"/>
    </w:rPr>
  </w:style>
  <w:style w:type="paragraph" w:customStyle="1" w:styleId="xl92">
    <w:name w:val="xl92"/>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93">
    <w:name w:val="xl93"/>
    <w:basedOn w:val="a1"/>
    <w:rsid w:val="00965D44"/>
    <w:pPr>
      <w:pBdr>
        <w:top w:val="single" w:sz="4" w:space="0" w:color="auto"/>
        <w:left w:val="single" w:sz="8" w:space="0" w:color="auto"/>
        <w:bottom w:val="single" w:sz="4" w:space="0" w:color="auto"/>
      </w:pBdr>
      <w:shd w:val="clear" w:color="000000" w:fill="BFBFBF"/>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4">
    <w:name w:val="xl94"/>
    <w:basedOn w:val="a1"/>
    <w:rsid w:val="00965D44"/>
    <w:pPr>
      <w:pBdr>
        <w:top w:val="single" w:sz="4" w:space="0" w:color="auto"/>
        <w:left w:val="single" w:sz="8" w:space="0" w:color="auto"/>
        <w:bottom w:val="single" w:sz="4" w:space="0" w:color="auto"/>
      </w:pBdr>
      <w:shd w:val="clear" w:color="000000" w:fill="BFBFBF"/>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5">
    <w:name w:val="xl95"/>
    <w:basedOn w:val="a1"/>
    <w:rsid w:val="00965D44"/>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6">
    <w:name w:val="xl96"/>
    <w:basedOn w:val="a1"/>
    <w:rsid w:val="00965D44"/>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7">
    <w:name w:val="xl97"/>
    <w:basedOn w:val="a1"/>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8">
    <w:name w:val="xl98"/>
    <w:basedOn w:val="a1"/>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9">
    <w:name w:val="xl99"/>
    <w:basedOn w:val="a1"/>
    <w:rsid w:val="00965D44"/>
    <w:pPr>
      <w:pBdr>
        <w:left w:val="single" w:sz="8"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0">
    <w:name w:val="xl100"/>
    <w:basedOn w:val="a1"/>
    <w:rsid w:val="00965D44"/>
    <w:pPr>
      <w:pBdr>
        <w:top w:val="single" w:sz="4" w:space="0" w:color="auto"/>
        <w:left w:val="single" w:sz="8"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1">
    <w:name w:val="xl101"/>
    <w:basedOn w:val="a1"/>
    <w:rsid w:val="00965D44"/>
    <w:pPr>
      <w:pBdr>
        <w:top w:val="single" w:sz="4" w:space="0" w:color="auto"/>
        <w:left w:val="single" w:sz="8"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2">
    <w:name w:val="xl102"/>
    <w:basedOn w:val="a1"/>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3">
    <w:name w:val="xl103"/>
    <w:basedOn w:val="a1"/>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4">
    <w:name w:val="xl104"/>
    <w:basedOn w:val="a1"/>
    <w:rsid w:val="00965D44"/>
    <w:pPr>
      <w:pBdr>
        <w:top w:val="single" w:sz="4" w:space="0" w:color="auto"/>
        <w:left w:val="single" w:sz="4" w:space="0" w:color="auto"/>
        <w:bottom w:val="single" w:sz="4" w:space="0" w:color="auto"/>
        <w:right w:val="single" w:sz="12"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05">
    <w:name w:val="xl105"/>
    <w:basedOn w:val="a1"/>
    <w:rsid w:val="00965D44"/>
    <w:pPr>
      <w:pBdr>
        <w:top w:val="single" w:sz="4" w:space="0" w:color="auto"/>
        <w:left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06">
    <w:name w:val="xl106"/>
    <w:basedOn w:val="a1"/>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color w:val="0000FF"/>
      <w:sz w:val="24"/>
      <w:szCs w:val="24"/>
      <w:lang w:val="en-US"/>
    </w:rPr>
  </w:style>
  <w:style w:type="paragraph" w:customStyle="1" w:styleId="xl107">
    <w:name w:val="xl107"/>
    <w:basedOn w:val="a1"/>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08">
    <w:name w:val="xl108"/>
    <w:basedOn w:val="a1"/>
    <w:rsid w:val="00965D4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109">
    <w:name w:val="xl109"/>
    <w:basedOn w:val="a1"/>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top"/>
    </w:pPr>
    <w:rPr>
      <w:rFonts w:ascii="Calibri" w:eastAsia="Times New Roman" w:hAnsi="Calibri" w:cs="Calibri"/>
      <w:b/>
      <w:bCs/>
      <w:sz w:val="24"/>
      <w:szCs w:val="24"/>
      <w:lang w:val="en-US"/>
    </w:rPr>
  </w:style>
  <w:style w:type="paragraph" w:customStyle="1" w:styleId="xl110">
    <w:name w:val="xl110"/>
    <w:basedOn w:val="a1"/>
    <w:rsid w:val="00965D44"/>
    <w:pPr>
      <w:pBdr>
        <w:top w:val="single" w:sz="4" w:space="0" w:color="auto"/>
        <w:left w:val="single" w:sz="12"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1">
    <w:name w:val="xl111"/>
    <w:basedOn w:val="a1"/>
    <w:rsid w:val="00965D44"/>
    <w:pPr>
      <w:pBdr>
        <w:top w:val="single" w:sz="4" w:space="0" w:color="auto"/>
        <w:left w:val="single" w:sz="4" w:space="0" w:color="auto"/>
        <w:bottom w:val="single" w:sz="4" w:space="0" w:color="auto"/>
        <w:right w:val="single" w:sz="12"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2">
    <w:name w:val="xl112"/>
    <w:basedOn w:val="a1"/>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3">
    <w:name w:val="xl113"/>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14">
    <w:name w:val="xl114"/>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15">
    <w:name w:val="xl115"/>
    <w:basedOn w:val="a1"/>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116">
    <w:name w:val="xl116"/>
    <w:basedOn w:val="a1"/>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117">
    <w:name w:val="xl117"/>
    <w:basedOn w:val="a1"/>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color w:val="FF0000"/>
      <w:sz w:val="24"/>
      <w:szCs w:val="24"/>
      <w:lang w:val="en-US"/>
    </w:rPr>
  </w:style>
  <w:style w:type="paragraph" w:customStyle="1" w:styleId="xl118">
    <w:name w:val="xl118"/>
    <w:basedOn w:val="a1"/>
    <w:rsid w:val="00965D4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Calibri" w:eastAsia="Times New Roman" w:hAnsi="Calibri" w:cs="Calibri"/>
      <w:b/>
      <w:bCs/>
      <w:sz w:val="24"/>
      <w:szCs w:val="24"/>
      <w:lang w:val="en-US"/>
    </w:rPr>
  </w:style>
  <w:style w:type="paragraph" w:customStyle="1" w:styleId="xl119">
    <w:name w:val="xl119"/>
    <w:basedOn w:val="a1"/>
    <w:rsid w:val="00965D44"/>
    <w:pPr>
      <w:pBdr>
        <w:top w:val="single" w:sz="8" w:space="0" w:color="auto"/>
        <w:bottom w:val="single" w:sz="8" w:space="0" w:color="auto"/>
      </w:pBd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120">
    <w:name w:val="xl120"/>
    <w:basedOn w:val="a1"/>
    <w:rsid w:val="00965D44"/>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Calibri" w:eastAsia="Times New Roman" w:hAnsi="Calibri" w:cs="Calibri"/>
      <w:b/>
      <w:bCs/>
      <w:sz w:val="24"/>
      <w:szCs w:val="24"/>
      <w:lang w:val="en-US"/>
    </w:rPr>
  </w:style>
  <w:style w:type="paragraph" w:customStyle="1" w:styleId="xl121">
    <w:name w:val="xl121"/>
    <w:basedOn w:val="a1"/>
    <w:rsid w:val="00965D4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22">
    <w:name w:val="xl122"/>
    <w:basedOn w:val="a1"/>
    <w:rsid w:val="00965D44"/>
    <w:pPr>
      <w:pBdr>
        <w:left w:val="single" w:sz="8" w:space="0" w:color="auto"/>
      </w:pBdr>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123">
    <w:name w:val="xl123"/>
    <w:basedOn w:val="a1"/>
    <w:rsid w:val="00965D44"/>
    <w:pPr>
      <w:pBdr>
        <w:left w:val="single" w:sz="8" w:space="0" w:color="auto"/>
        <w:bottom w:val="single" w:sz="4" w:space="0" w:color="auto"/>
      </w:pBdr>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124">
    <w:name w:val="xl124"/>
    <w:basedOn w:val="a1"/>
    <w:rsid w:val="00965D44"/>
    <w:pPr>
      <w:pBdr>
        <w:top w:val="single" w:sz="8" w:space="0" w:color="auto"/>
        <w:left w:val="single" w:sz="12"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5">
    <w:name w:val="xl125"/>
    <w:basedOn w:val="a1"/>
    <w:rsid w:val="00965D44"/>
    <w:pPr>
      <w:pBdr>
        <w:top w:val="single" w:sz="8"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6">
    <w:name w:val="xl126"/>
    <w:basedOn w:val="a1"/>
    <w:rsid w:val="00965D44"/>
    <w:pPr>
      <w:pBdr>
        <w:top w:val="single" w:sz="8"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7">
    <w:name w:val="xl127"/>
    <w:basedOn w:val="a1"/>
    <w:rsid w:val="00965D4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8">
    <w:name w:val="xl128"/>
    <w:basedOn w:val="a1"/>
    <w:rsid w:val="00965D44"/>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9">
    <w:name w:val="xl129"/>
    <w:basedOn w:val="a1"/>
    <w:rsid w:val="00965D4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 w:type="paragraph" w:customStyle="1" w:styleId="xl130">
    <w:name w:val="xl130"/>
    <w:basedOn w:val="a1"/>
    <w:rsid w:val="00965D44"/>
    <w:pPr>
      <w:pBdr>
        <w:top w:val="single" w:sz="4" w:space="0" w:color="auto"/>
        <w:left w:val="single" w:sz="12"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1">
    <w:name w:val="xl131"/>
    <w:basedOn w:val="a1"/>
    <w:rsid w:val="00965D44"/>
    <w:pPr>
      <w:pBdr>
        <w:top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2">
    <w:name w:val="xl132"/>
    <w:basedOn w:val="a1"/>
    <w:rsid w:val="00965D44"/>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3">
    <w:name w:val="xl133"/>
    <w:basedOn w:val="a1"/>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 w:type="paragraph" w:customStyle="1" w:styleId="xl134">
    <w:name w:val="xl134"/>
    <w:basedOn w:val="a1"/>
    <w:rsid w:val="00965D44"/>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704">
      <w:bodyDiv w:val="1"/>
      <w:marLeft w:val="0"/>
      <w:marRight w:val="0"/>
      <w:marTop w:val="0"/>
      <w:marBottom w:val="0"/>
      <w:divBdr>
        <w:top w:val="none" w:sz="0" w:space="0" w:color="auto"/>
        <w:left w:val="none" w:sz="0" w:space="0" w:color="auto"/>
        <w:bottom w:val="none" w:sz="0" w:space="0" w:color="auto"/>
        <w:right w:val="none" w:sz="0" w:space="0" w:color="auto"/>
      </w:divBdr>
    </w:div>
    <w:div w:id="7409944">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2943836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1595337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3E572-424A-4118-805A-325B5509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7</cp:revision>
  <cp:lastPrinted>2010-01-07T02:23:00Z</cp:lastPrinted>
  <dcterms:created xsi:type="dcterms:W3CDTF">2025-10-03T01:19:00Z</dcterms:created>
  <dcterms:modified xsi:type="dcterms:W3CDTF">2025-10-03T08:39:00Z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(3)CWosl5GEAK+E8+l429bHW6BiYEK/LJ9N/xbbhj5jJsrcZhErNtW4+KQSq/z6NlbIB21wOCep
E+wWpdyAArNhL5mmhvNGKenB53VQL8YwymV6wOP30BtlsQbOohZjoL47FTUuRUuFFmsrT4vW
B/kfRZ2PTbkJSY7j8JdVqnhX/e9z3f/zWBvDzNOsk6pLi3BwA6kGEy2ShB2RkPm2HkojDNhW
cdISGdNiTE10ATEg1s</vt:lpwstr>
  </property>
  <property fmtid="{D5CDD505-2E9C-101B-9397-08002B2CF9AE}" pid="15" name="_2015_ms_pID_725343_00">
    <vt:lpwstr>_2015_ms_pID_725343</vt:lpwstr>
  </property>
  <property fmtid="{D5CDD505-2E9C-101B-9397-08002B2CF9AE}" pid="16" name="_2015_ms_pID_7253431">
    <vt:lpwstr>hwbGawbNRaj6Lu1Y8w0hi1G1BYZThDXk1NbzWlmgExAg/yWP1YZjnn
OzkpJPP+eBpCNf9T9rjtd+pHxNvjmwonhGMKB0+A4ep72JAwQ3C/Qi6MqJ68V/cBZNeCr6uK
6sXUArTwRi9utYDNZ8dc0AocFVMDpKWX4bjU14iSSCc7vAf0NO8OX7PCzcg+j1REsfq0P+U4
RtN0vgULvlyC1ogqD2o5ZZuhO9JvocqxCz1a</vt:lpwstr>
  </property>
  <property fmtid="{D5CDD505-2E9C-101B-9397-08002B2CF9AE}" pid="17" name="_2015_ms_pID_7253431_00">
    <vt:lpwstr>_2015_ms_pID_7253431</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